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Whisper of 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anecdote    </w:t>
      </w:r>
      <w:r>
        <w:t xml:space="preserve">   august19 1992    </w:t>
      </w:r>
      <w:r>
        <w:t xml:space="preserve">   diction    </w:t>
      </w:r>
      <w:r>
        <w:t xml:space="preserve">   ethos    </w:t>
      </w:r>
      <w:r>
        <w:t xml:space="preserve">   generalization    </w:t>
      </w:r>
      <w:r>
        <w:t xml:space="preserve">   mary fisher    </w:t>
      </w:r>
      <w:r>
        <w:t xml:space="preserve">   metaphor    </w:t>
      </w:r>
      <w:r>
        <w:t xml:space="preserve">   pathos    </w:t>
      </w:r>
      <w:r>
        <w:t xml:space="preserve">   personification    </w:t>
      </w:r>
      <w:r>
        <w:t xml:space="preserve">   salt lake city    </w:t>
      </w:r>
      <w:r>
        <w:t xml:space="preserve">  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Whisper of Aids</dc:title>
  <dcterms:created xsi:type="dcterms:W3CDTF">2021-10-11T21:53:39Z</dcterms:created>
  <dcterms:modified xsi:type="dcterms:W3CDTF">2021-10-11T21:53:39Z</dcterms:modified>
</cp:coreProperties>
</file>