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Masculinity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words Simmons uses to describe “a man responsive to women yet unafraid of his natural drives”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Victorian repression represented a cultural and sexual shift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male-dominated power structure throughout society and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______ states that "laws of the south only operate against the legitimate union of the races; they leave the white man free to seduce all the colored girls he can, but it is death to the colored man who yields to the force and advances of a similar attraction in white women."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White mans’ dominance over women and POC.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used by James Baldwin to describe truck drives, cops, and football players.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prominent symbols and hubs of LGBT activism and events in the world, Milk’s “stage” during his early activism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 over one’s sexual intimacy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1890's ______ relationships were considered illegal and almost always led to false rape allegations.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described by James Baldwin what is the reason for homophobia falling so often on the right of the political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Said “The fact is that more people have been slaughtered in the name of religion than for any other single reason. That, that my friends, that is true perversion!”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being black and gay as “one more aspect of the danger in which black people live” </w:t>
            </w:r>
          </w:p>
        </w:tc>
      </w:tr>
    </w:tbl>
    <w:p>
      <w:pPr>
        <w:pStyle w:val="WordBankMedium"/>
      </w:pPr>
      <w:r>
        <w:t xml:space="preserve">   Milk    </w:t>
      </w:r>
      <w:r>
        <w:t xml:space="preserve">   Castro District     </w:t>
      </w:r>
      <w:r>
        <w:t xml:space="preserve">   Sexual Power    </w:t>
      </w:r>
      <w:r>
        <w:t xml:space="preserve">   Baldwin    </w:t>
      </w:r>
      <w:r>
        <w:t xml:space="preserve">   Wells    </w:t>
      </w:r>
      <w:r>
        <w:t xml:space="preserve">   Interracial     </w:t>
      </w:r>
      <w:r>
        <w:t xml:space="preserve">   Macho Men    </w:t>
      </w:r>
      <w:r>
        <w:t xml:space="preserve">   Control    </w:t>
      </w:r>
      <w:r>
        <w:t xml:space="preserve">   White Masculinity     </w:t>
      </w:r>
      <w:r>
        <w:t xml:space="preserve">   Patriarchy     </w:t>
      </w:r>
      <w:r>
        <w:t xml:space="preserve">   Male Dominance    </w:t>
      </w:r>
      <w:r>
        <w:t xml:space="preserve">   Healthy Animals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Masculinity</dc:title>
  <dcterms:created xsi:type="dcterms:W3CDTF">2021-10-11T21:55:22Z</dcterms:created>
  <dcterms:modified xsi:type="dcterms:W3CDTF">2021-10-11T21:55:22Z</dcterms:modified>
</cp:coreProperties>
</file>