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playwright    </w:t>
      </w:r>
      <w:r>
        <w:t xml:space="preserve">   couplets    </w:t>
      </w:r>
      <w:r>
        <w:t xml:space="preserve">   The Tempest    </w:t>
      </w:r>
      <w:r>
        <w:t xml:space="preserve">   William Shakespeare    </w:t>
      </w:r>
      <w:r>
        <w:t xml:space="preserve">   Tragedy    </w:t>
      </w:r>
      <w:r>
        <w:t xml:space="preserve">   Anne Hathaway    </w:t>
      </w:r>
      <w:r>
        <w:t xml:space="preserve">   sonnets    </w:t>
      </w:r>
      <w:r>
        <w:t xml:space="preserve">   comedy    </w:t>
      </w:r>
      <w:r>
        <w:t xml:space="preserve">   Globe    </w:t>
      </w:r>
      <w:r>
        <w:t xml:space="preserve">   Elizabethan    </w:t>
      </w:r>
      <w:r>
        <w:t xml:space="preserve">   Stratford upon Avon    </w:t>
      </w:r>
      <w:r>
        <w:t xml:space="preserve">   A Midsummer Night's Dream    </w:t>
      </w:r>
      <w:r>
        <w:t xml:space="preserve">   Hamlet    </w:t>
      </w:r>
      <w:r>
        <w:t xml:space="preserve">   Bard of Avon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2021-10-11T21:58:44Z</dcterms:created>
  <dcterms:modified xsi:type="dcterms:W3CDTF">2021-10-11T21:58:44Z</dcterms:modified>
</cp:coreProperties>
</file>