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Willie Nelson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 Marie D'Angelo    </w:t>
      </w:r>
      <w:r>
        <w:t xml:space="preserve">   Baylor University    </w:t>
      </w:r>
      <w:r>
        <w:t xml:space="preserve">   Country    </w:t>
      </w:r>
      <w:r>
        <w:t xml:space="preserve">   Gigs    </w:t>
      </w:r>
      <w:r>
        <w:t xml:space="preserve">   Grammy Award    </w:t>
      </w:r>
      <w:r>
        <w:t xml:space="preserve">   Guitar    </w:t>
      </w:r>
      <w:r>
        <w:t xml:space="preserve">   Singer    </w:t>
      </w:r>
      <w:r>
        <w:t xml:space="preserve">   Songwriter    </w:t>
      </w:r>
      <w:r>
        <w:t xml:space="preserve">   Texas    </w:t>
      </w:r>
      <w:r>
        <w:t xml:space="preserve">   Trigger    </w:t>
      </w:r>
      <w:r>
        <w:t xml:space="preserve">   US Air Force    </w:t>
      </w:r>
      <w:r>
        <w:t xml:space="preserve">   Willie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Willie Nelson</dc:title>
  <dcterms:created xsi:type="dcterms:W3CDTF">2021-10-11T22:00:03Z</dcterms:created>
  <dcterms:modified xsi:type="dcterms:W3CDTF">2021-10-11T22:00:03Z</dcterms:modified>
</cp:coreProperties>
</file>