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Wilsons Promontory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Squeaky Beach    </w:t>
      </w:r>
      <w:r>
        <w:t xml:space="preserve">   Picnic Bay    </w:t>
      </w:r>
      <w:r>
        <w:t xml:space="preserve">   Little Oberon    </w:t>
      </w:r>
      <w:r>
        <w:t xml:space="preserve">   Little Waterloo    </w:t>
      </w:r>
      <w:r>
        <w:t xml:space="preserve">   Five Mile    </w:t>
      </w:r>
      <w:r>
        <w:t xml:space="preserve">   Fairy Cove    </w:t>
      </w:r>
      <w:r>
        <w:t xml:space="preserve">   Darby River    </w:t>
      </w:r>
      <w:r>
        <w:t xml:space="preserve">   Sealers Cove    </w:t>
      </w:r>
      <w:r>
        <w:t xml:space="preserve">   Tidal River    </w:t>
      </w:r>
      <w:r>
        <w:t xml:space="preserve">   Whiskey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Wilsons Promontory</dc:title>
  <dcterms:created xsi:type="dcterms:W3CDTF">2021-10-11T21:59:53Z</dcterms:created>
  <dcterms:modified xsi:type="dcterms:W3CDTF">2021-10-11T21:59:53Z</dcterms:modified>
</cp:coreProperties>
</file>