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clay    </w:t>
      </w:r>
      <w:r>
        <w:t xml:space="preserve">   fatespeaker    </w:t>
      </w:r>
      <w:r>
        <w:t xml:space="preserve">   glory    </w:t>
      </w:r>
      <w:r>
        <w:t xml:space="preserve">   leaf    </w:t>
      </w:r>
      <w:r>
        <w:t xml:space="preserve">   morrowseer    </w:t>
      </w:r>
      <w:r>
        <w:t xml:space="preserve">   preyhunter    </w:t>
      </w:r>
      <w:r>
        <w:t xml:space="preserve">   rainfroest    </w:t>
      </w:r>
      <w:r>
        <w:t xml:space="preserve">   reed    </w:t>
      </w:r>
      <w:r>
        <w:t xml:space="preserve">   starflight    </w:t>
      </w:r>
      <w:r>
        <w:t xml:space="preserve">   sunny    </w:t>
      </w:r>
      <w:r>
        <w:t xml:space="preserve">   tsumami    </w:t>
      </w:r>
      <w:r>
        <w:t xml:space="preserve">   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2021-10-11T22:00:45Z</dcterms:created>
  <dcterms:modified xsi:type="dcterms:W3CDTF">2021-10-11T22:00:45Z</dcterms:modified>
</cp:coreProperties>
</file>