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 the pooh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fieldofhonour    </w:t>
      </w:r>
      <w:r>
        <w:t xml:space="preserve">   brooksidecemetery    </w:t>
      </w:r>
      <w:r>
        <w:t xml:space="preserve">   corydonavenue    </w:t>
      </w:r>
      <w:r>
        <w:t xml:space="preserve">   assiniboinepark    </w:t>
      </w:r>
      <w:r>
        <w:t xml:space="preserve">   winnipeg    </w:t>
      </w:r>
      <w:r>
        <w:t xml:space="preserve">   colebourn    </w:t>
      </w:r>
      <w:r>
        <w:t xml:space="preserve">   aamilne    </w:t>
      </w:r>
      <w:r>
        <w:t xml:space="preserve">   roo    </w:t>
      </w:r>
      <w:r>
        <w:t xml:space="preserve">   christopherrobin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</dc:title>
  <dcterms:created xsi:type="dcterms:W3CDTF">2021-10-11T22:00:43Z</dcterms:created>
  <dcterms:modified xsi:type="dcterms:W3CDTF">2021-10-11T22:00:43Z</dcterms:modified>
</cp:coreProperties>
</file>