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Woddies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Apron    </w:t>
      </w:r>
      <w:r>
        <w:t xml:space="preserve">   Vice    </w:t>
      </w:r>
      <w:r>
        <w:t xml:space="preserve">   Marking gauge    </w:t>
      </w:r>
      <w:r>
        <w:t xml:space="preserve">   Goggles    </w:t>
      </w:r>
      <w:r>
        <w:t xml:space="preserve">   Varnish    </w:t>
      </w:r>
      <w:r>
        <w:t xml:space="preserve">   Tail    </w:t>
      </w:r>
      <w:r>
        <w:t xml:space="preserve">   Head    </w:t>
      </w:r>
      <w:r>
        <w:t xml:space="preserve">   Wax    </w:t>
      </w:r>
      <w:r>
        <w:t xml:space="preserve">   Danish oil    </w:t>
      </w:r>
      <w:r>
        <w:t xml:space="preserve">   Oak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Woddies</dc:title>
  <dcterms:created xsi:type="dcterms:W3CDTF">2021-10-11T22:02:30Z</dcterms:created>
  <dcterms:modified xsi:type="dcterms:W3CDTF">2021-10-11T22:02:30Z</dcterms:modified>
</cp:coreProperties>
</file>