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Abigail Adams    </w:t>
      </w:r>
      <w:r>
        <w:t xml:space="preserve">   Ain't I a Woman    </w:t>
      </w:r>
      <w:r>
        <w:t xml:space="preserve">   Education    </w:t>
      </w:r>
      <w:r>
        <w:t xml:space="preserve">   Equalism    </w:t>
      </w:r>
      <w:r>
        <w:t xml:space="preserve">   Feminism     </w:t>
      </w:r>
      <w:r>
        <w:t xml:space="preserve">   Isabella Baumfree    </w:t>
      </w:r>
      <w:r>
        <w:t xml:space="preserve">   Protests    </w:t>
      </w:r>
      <w:r>
        <w:t xml:space="preserve">   Right    </w:t>
      </w:r>
      <w:r>
        <w:t xml:space="preserve">   Right to Property    </w:t>
      </w:r>
      <w:r>
        <w:t xml:space="preserve">   Sarah Grimke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</dc:title>
  <dcterms:created xsi:type="dcterms:W3CDTF">2021-10-11T22:03:35Z</dcterms:created>
  <dcterms:modified xsi:type="dcterms:W3CDTF">2021-10-11T22:03:35Z</dcterms:modified>
</cp:coreProperties>
</file>