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wage gap    </w:t>
      </w:r>
      <w:r>
        <w:t xml:space="preserve">   gender    </w:t>
      </w:r>
      <w:r>
        <w:t xml:space="preserve">   powerful    </w:t>
      </w:r>
      <w:r>
        <w:t xml:space="preserve">   voting    </w:t>
      </w:r>
      <w:r>
        <w:t xml:space="preserve">   suffrage    </w:t>
      </w:r>
      <w:r>
        <w:t xml:space="preserve">   strike    </w:t>
      </w:r>
      <w:r>
        <w:t xml:space="preserve">   working women    </w:t>
      </w:r>
      <w:r>
        <w:t xml:space="preserve">   equality    </w:t>
      </w:r>
      <w:r>
        <w:t xml:space="preserve">   feminism    </w:t>
      </w:r>
      <w:r>
        <w:t xml:space="preserve">   protest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Movement</dc:title>
  <dcterms:created xsi:type="dcterms:W3CDTF">2021-10-11T22:04:26Z</dcterms:created>
  <dcterms:modified xsi:type="dcterms:W3CDTF">2021-10-11T22:04:26Z</dcterms:modified>
</cp:coreProperties>
</file>