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maternity leave    </w:t>
      </w:r>
      <w:r>
        <w:t xml:space="preserve">   hunger strike    </w:t>
      </w:r>
      <w:r>
        <w:t xml:space="preserve">   suffragette    </w:t>
      </w:r>
      <w:r>
        <w:t xml:space="preserve">   first lady    </w:t>
      </w:r>
      <w:r>
        <w:t xml:space="preserve">   constitution    </w:t>
      </w:r>
      <w:r>
        <w:t xml:space="preserve">   equality    </w:t>
      </w:r>
      <w:r>
        <w:t xml:space="preserve">   gender    </w:t>
      </w:r>
      <w:r>
        <w:t xml:space="preserve">   International Women's Day    </w:t>
      </w:r>
      <w:r>
        <w:t xml:space="preserve">   housewife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</dc:title>
  <dcterms:created xsi:type="dcterms:W3CDTF">2021-10-11T22:04:21Z</dcterms:created>
  <dcterms:modified xsi:type="dcterms:W3CDTF">2021-10-11T22:04:21Z</dcterms:modified>
</cp:coreProperties>
</file>