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different    </w:t>
      </w:r>
      <w:r>
        <w:t xml:space="preserve">   same    </w:t>
      </w:r>
      <w:r>
        <w:t xml:space="preserve">   sepia    </w:t>
      </w:r>
      <w:r>
        <w:t xml:space="preserve">   accommodate    </w:t>
      </w:r>
      <w:r>
        <w:t xml:space="preserve">   hovering    </w:t>
      </w:r>
      <w:r>
        <w:t xml:space="preserve">   intentions    </w:t>
      </w:r>
      <w:r>
        <w:t xml:space="preserve">   recessive    </w:t>
      </w:r>
      <w:r>
        <w:t xml:space="preserve">   motivation    </w:t>
      </w:r>
      <w:r>
        <w:t xml:space="preserve">   accusingly    </w:t>
      </w:r>
      <w:r>
        <w:t xml:space="preserve">   meticulously    </w:t>
      </w:r>
      <w:r>
        <w:t xml:space="preserve">   medication    </w:t>
      </w:r>
      <w:r>
        <w:t xml:space="preserve">   novel    </w:t>
      </w:r>
      <w:r>
        <w:t xml:space="preserve">   disease    </w:t>
      </w:r>
      <w:r>
        <w:t xml:space="preserve">   genetics    </w:t>
      </w:r>
      <w:r>
        <w:t xml:space="preserve">   Dyer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2021-10-11T22:05:32Z</dcterms:created>
  <dcterms:modified xsi:type="dcterms:W3CDTF">2021-10-11T22:05:32Z</dcterms:modified>
</cp:coreProperties>
</file>