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Woodlawn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Birmingham    </w:t>
      </w:r>
      <w:r>
        <w:t xml:space="preserve">   Champions    </w:t>
      </w:r>
      <w:r>
        <w:t xml:space="preserve">   Football    </w:t>
      </w:r>
      <w:r>
        <w:t xml:space="preserve">   Integration    </w:t>
      </w:r>
      <w:r>
        <w:t xml:space="preserve">   Segregation     </w:t>
      </w:r>
      <w:r>
        <w:t xml:space="preserve">   Star Player    </w:t>
      </w:r>
      <w:r>
        <w:t xml:space="preserve">   Tandy Gerelds     </w:t>
      </w:r>
      <w:r>
        <w:t xml:space="preserve">   Teamwork    </w:t>
      </w:r>
      <w:r>
        <w:t xml:space="preserve">   Uplifting     </w:t>
      </w:r>
      <w:r>
        <w:t xml:space="preserve">   Woodlawn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Woodlawn </dc:title>
  <dcterms:created xsi:type="dcterms:W3CDTF">2021-10-11T22:05:23Z</dcterms:created>
  <dcterms:modified xsi:type="dcterms:W3CDTF">2021-10-11T22:05:23Z</dcterms:modified>
</cp:coreProperties>
</file>