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 Measuring and Marking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Compass    </w:t>
      </w:r>
      <w:r>
        <w:t xml:space="preserve">   Marking gauge    </w:t>
      </w:r>
      <w:r>
        <w:t xml:space="preserve">   eraser    </w:t>
      </w:r>
      <w:r>
        <w:t xml:space="preserve">   marker    </w:t>
      </w:r>
      <w:r>
        <w:t xml:space="preserve">   measuring tape    </w:t>
      </w:r>
      <w:r>
        <w:t xml:space="preserve">   meter stick    </w:t>
      </w:r>
      <w:r>
        <w:t xml:space="preserve">   pencil    </w:t>
      </w:r>
      <w:r>
        <w:t xml:space="preserve">   Protractor    </w:t>
      </w:r>
      <w:r>
        <w:t xml:space="preserve">   ruler    </w:t>
      </w:r>
      <w:r>
        <w:t xml:space="preserve">   set square    </w:t>
      </w:r>
      <w:r>
        <w:t xml:space="preserve">   Sliding bevel    </w:t>
      </w:r>
      <w:r>
        <w:t xml:space="preserve">   Tri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Measuring and Marking tools</dc:title>
  <dcterms:created xsi:type="dcterms:W3CDTF">2021-10-11T22:06:56Z</dcterms:created>
  <dcterms:modified xsi:type="dcterms:W3CDTF">2021-10-11T22:06:56Z</dcterms:modified>
</cp:coreProperties>
</file>