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Woord soektog. Vereistes waaraan fisieke fiksheidslesse moet voldoen. Soek die volgende vragies se antwoorde hieronder en highlight dit.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Individuele    </w:t>
      </w:r>
      <w:r>
        <w:t xml:space="preserve">   Oorbelading    </w:t>
      </w:r>
      <w:r>
        <w:t xml:space="preserve">   Statiese    </w:t>
      </w:r>
      <w:r>
        <w:t xml:space="preserve">   Intensiteit    </w:t>
      </w:r>
      <w:r>
        <w:t xml:space="preserve">   Asemhaling    </w:t>
      </w:r>
      <w:r>
        <w:t xml:space="preserve">   Willekeurige    </w:t>
      </w:r>
      <w:r>
        <w:t xml:space="preserve">   Afwarming    </w:t>
      </w:r>
      <w:r>
        <w:t xml:space="preserve">   opwarm    </w:t>
      </w:r>
      <w:r>
        <w:t xml:space="preserve">   Frekwensie    </w:t>
      </w:r>
      <w:r>
        <w:t xml:space="preserve">   Duur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 soektog. Vereistes waaraan fisieke fiksheidslesse moet voldoen. Soek die volgende vragies se antwoorde hieronder en highlight dit.</dc:title>
  <dcterms:created xsi:type="dcterms:W3CDTF">2021-10-11T22:07:17Z</dcterms:created>
  <dcterms:modified xsi:type="dcterms:W3CDTF">2021-10-11T22:07:17Z</dcterms:modified>
</cp:coreProperties>
</file>