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lig    </w:t>
      </w:r>
      <w:r>
        <w:t xml:space="preserve">   hut    </w:t>
      </w:r>
      <w:r>
        <w:t xml:space="preserve">   boot    </w:t>
      </w:r>
      <w:r>
        <w:t xml:space="preserve">   graaf    </w:t>
      </w:r>
      <w:r>
        <w:t xml:space="preserve">   swembad    </w:t>
      </w:r>
      <w:r>
        <w:t xml:space="preserve">   stoel    </w:t>
      </w:r>
      <w:r>
        <w:t xml:space="preserve">   man    </w:t>
      </w:r>
      <w:r>
        <w:t xml:space="preserve">   son    </w:t>
      </w:r>
      <w:r>
        <w:t xml:space="preserve">   kasteel    </w:t>
      </w:r>
      <w:r>
        <w:t xml:space="preserve">   vlieër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</dc:title>
  <dcterms:created xsi:type="dcterms:W3CDTF">2021-10-11T22:07:14Z</dcterms:created>
  <dcterms:modified xsi:type="dcterms:W3CDTF">2021-10-11T22:07:14Z</dcterms:modified>
</cp:coreProperties>
</file>