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Power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dilapidated    </w:t>
      </w:r>
      <w:r>
        <w:t xml:space="preserve">   chauffeur    </w:t>
      </w:r>
      <w:r>
        <w:t xml:space="preserve">   acquiescence    </w:t>
      </w:r>
      <w:r>
        <w:t xml:space="preserve">   composure    </w:t>
      </w:r>
      <w:r>
        <w:t xml:space="preserve">   conspicuous    </w:t>
      </w:r>
      <w:r>
        <w:t xml:space="preserve">   procure    </w:t>
      </w:r>
      <w:r>
        <w:t xml:space="preserve">   conviction    </w:t>
      </w:r>
      <w:r>
        <w:t xml:space="preserve">   incredulously    </w:t>
      </w:r>
      <w:r>
        <w:t xml:space="preserve">   paradox    </w:t>
      </w:r>
      <w:r>
        <w:t xml:space="preserve">   remedial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Power </dc:title>
  <dcterms:created xsi:type="dcterms:W3CDTF">2021-10-11T22:08:25Z</dcterms:created>
  <dcterms:modified xsi:type="dcterms:W3CDTF">2021-10-11T22:08:25Z</dcterms:modified>
</cp:coreProperties>
</file>