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Mexican Cartel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mexico    </w:t>
      </w:r>
      <w:r>
        <w:t xml:space="preserve">   war    </w:t>
      </w:r>
      <w:r>
        <w:t xml:space="preserve">   business    </w:t>
      </w:r>
      <w:r>
        <w:t xml:space="preserve">   import    </w:t>
      </w:r>
      <w:r>
        <w:t xml:space="preserve">   trafficking    </w:t>
      </w:r>
      <w:r>
        <w:t xml:space="preserve">   victim    </w:t>
      </w:r>
      <w:r>
        <w:t xml:space="preserve">   hopelessness    </w:t>
      </w:r>
      <w:r>
        <w:t xml:space="preserve">   fear    </w:t>
      </w:r>
      <w:r>
        <w:t xml:space="preserve">   society    </w:t>
      </w:r>
      <w:r>
        <w:t xml:space="preserve">   firearms    </w:t>
      </w:r>
      <w:r>
        <w:t xml:space="preserve">   drugs    </w:t>
      </w:r>
      <w:r>
        <w:t xml:space="preserve">   cartel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Mexican Cartel</dc:title>
  <dcterms:created xsi:type="dcterms:W3CDTF">2021-10-11T22:15:34Z</dcterms:created>
  <dcterms:modified xsi:type="dcterms:W3CDTF">2021-10-11T22:15:34Z</dcterms:modified>
</cp:coreProperties>
</file>