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P-T148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medigap    </w:t>
      </w:r>
      <w:r>
        <w:t xml:space="preserve">   medicare    </w:t>
      </w:r>
      <w:r>
        <w:t xml:space="preserve">   medicaid    </w:t>
      </w:r>
      <w:r>
        <w:t xml:space="preserve">   formulary    </w:t>
      </w:r>
      <w:r>
        <w:t xml:space="preserve">   adjudication    </w:t>
      </w:r>
      <w:r>
        <w:t xml:space="preserve">   parenteral    </w:t>
      </w:r>
      <w:r>
        <w:t xml:space="preserve">   reconstitute    </w:t>
      </w:r>
      <w:r>
        <w:t xml:space="preserve">   precipitate    </w:t>
      </w:r>
      <w:r>
        <w:t xml:space="preserve">   hyperalimentation    </w:t>
      </w:r>
      <w:r>
        <w:t xml:space="preserve">   suspension    </w:t>
      </w:r>
      <w:r>
        <w:t xml:space="preserve">   solution    </w:t>
      </w:r>
      <w:r>
        <w:t xml:space="preserve">   repackaging    </w:t>
      </w:r>
      <w:r>
        <w:t xml:space="preserve">   reconstitution    </w:t>
      </w:r>
      <w:r>
        <w:t xml:space="preserve">   ointment    </w:t>
      </w:r>
      <w:r>
        <w:t xml:space="preserve">   hydrophobic    </w:t>
      </w:r>
      <w:r>
        <w:t xml:space="preserve">   hydrophilic    </w:t>
      </w:r>
      <w:r>
        <w:t xml:space="preserve">   cream    </w:t>
      </w:r>
      <w:r>
        <w:t xml:space="preserve">   compounding    </w:t>
      </w:r>
      <w:r>
        <w:t xml:space="preserve">   stat    </w:t>
      </w:r>
      <w:r>
        <w:t xml:space="preserve">   pyxis    </w:t>
      </w:r>
      <w:r>
        <w:t xml:space="preserve">   protocol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P-T148</dc:title>
  <dcterms:created xsi:type="dcterms:W3CDTF">2021-10-11T22:13:12Z</dcterms:created>
  <dcterms:modified xsi:type="dcterms:W3CDTF">2021-10-11T22:13:12Z</dcterms:modified>
</cp:coreProperties>
</file>