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connective    </w:t>
      </w:r>
      <w:r>
        <w:t xml:space="preserve">   definite article    </w:t>
      </w:r>
      <w:r>
        <w:t xml:space="preserve">   determiner    </w:t>
      </w:r>
      <w:r>
        <w:t xml:space="preserve">   noun    </w:t>
      </w:r>
      <w:r>
        <w:t xml:space="preserve">   preposition    </w:t>
      </w:r>
      <w:r>
        <w:t xml:space="preserve">   pronoun    </w:t>
      </w:r>
      <w:r>
        <w:t xml:space="preserve">   proper 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Types</dc:title>
  <dcterms:created xsi:type="dcterms:W3CDTF">2021-10-11T22:15:31Z</dcterms:created>
  <dcterms:modified xsi:type="dcterms:W3CDTF">2021-10-11T22:15:31Z</dcterms:modified>
</cp:coreProperties>
</file>