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on Private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privately    </w:t>
      </w:r>
      <w:r>
        <w:t xml:space="preserve">   separate    </w:t>
      </w:r>
      <w:r>
        <w:t xml:space="preserve">   director    </w:t>
      </w:r>
      <w:r>
        <w:t xml:space="preserve">   partnership    </w:t>
      </w:r>
      <w:r>
        <w:t xml:space="preserve">   corporation    </w:t>
      </w:r>
      <w:r>
        <w:t xml:space="preserve">   capitalists    </w:t>
      </w:r>
      <w:r>
        <w:t xml:space="preserve">   funds    </w:t>
      </w:r>
      <w:r>
        <w:t xml:space="preserve">   profit    </w:t>
      </w:r>
      <w:r>
        <w:t xml:space="preserve">   investors    </w:t>
      </w:r>
      <w:r>
        <w:t xml:space="preserve">   regulations    </w:t>
      </w:r>
      <w:r>
        <w:t xml:space="preserve">   transfer    </w:t>
      </w:r>
      <w:r>
        <w:t xml:space="preserve">   credibility    </w:t>
      </w:r>
      <w:r>
        <w:t xml:space="preserve">   dividend    </w:t>
      </w:r>
      <w:r>
        <w:t xml:space="preserve">   exchanged    </w:t>
      </w:r>
      <w:r>
        <w:t xml:space="preserve">   traded    </w:t>
      </w:r>
      <w:r>
        <w:t xml:space="preserve">   shareholder    </w:t>
      </w:r>
      <w:r>
        <w:t xml:space="preserve">   limited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on Private Company</dc:title>
  <dcterms:created xsi:type="dcterms:W3CDTF">2021-10-11T22:15:05Z</dcterms:created>
  <dcterms:modified xsi:type="dcterms:W3CDTF">2021-10-11T22:15:05Z</dcterms:modified>
</cp:coreProperties>
</file>