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Devour    </w:t>
      </w:r>
      <w:r>
        <w:t xml:space="preserve">   Capitulate    </w:t>
      </w:r>
      <w:r>
        <w:t xml:space="preserve">   Beseech    </w:t>
      </w:r>
      <w:r>
        <w:t xml:space="preserve">   Benefactor    </w:t>
      </w:r>
      <w:r>
        <w:t xml:space="preserve">   Astute    </w:t>
      </w:r>
      <w:r>
        <w:t xml:space="preserve">   Assert    </w:t>
      </w:r>
      <w:r>
        <w:t xml:space="preserve">   Aquatic    </w:t>
      </w:r>
      <w:r>
        <w:t xml:space="preserve">   Aghast    </w:t>
      </w:r>
      <w:r>
        <w:t xml:space="preserve">   Administer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2021-10-11T22:16:34Z</dcterms:created>
  <dcterms:modified xsi:type="dcterms:W3CDTF">2021-10-11T22:16:34Z</dcterms:modified>
</cp:coreProperties>
</file>