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Charitable Gift Annuity    </w:t>
      </w:r>
      <w:r>
        <w:t xml:space="preserve">   Charity    </w:t>
      </w:r>
      <w:r>
        <w:t xml:space="preserve">   Community    </w:t>
      </w:r>
      <w:r>
        <w:t xml:space="preserve">   Future    </w:t>
      </w:r>
      <w:r>
        <w:t xml:space="preserve">   Heart    </w:t>
      </w:r>
      <w:r>
        <w:t xml:space="preserve">   Income    </w:t>
      </w:r>
      <w:r>
        <w:t xml:space="preserve">   Legacy    </w:t>
      </w:r>
      <w:r>
        <w:t xml:space="preserve">   Lifetime Income    </w:t>
      </w:r>
      <w:r>
        <w:t xml:space="preserve">   Ninety Years    </w:t>
      </w:r>
      <w:r>
        <w:t xml:space="preserve">   Planned Giving    </w:t>
      </w:r>
      <w:r>
        <w:t xml:space="preserve">   Security    </w:t>
      </w:r>
      <w:r>
        <w:t xml:space="preserve">   Support    </w:t>
      </w:r>
      <w:r>
        <w:t xml:space="preserve">   Survive    </w:t>
      </w:r>
      <w:r>
        <w:t xml:space="preserve">   Tax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Heart</dc:title>
  <dcterms:created xsi:type="dcterms:W3CDTF">2021-10-11T22:18:41Z</dcterms:created>
  <dcterms:modified xsi:type="dcterms:W3CDTF">2021-10-11T22:18:41Z</dcterms:modified>
</cp:coreProperties>
</file>