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terrible    </w:t>
      </w:r>
      <w:r>
        <w:t xml:space="preserve">   legible    </w:t>
      </w:r>
      <w:r>
        <w:t xml:space="preserve">   edible    </w:t>
      </w:r>
      <w:r>
        <w:t xml:space="preserve">   reversible    </w:t>
      </w:r>
      <w:r>
        <w:t xml:space="preserve">   visible    </w:t>
      </w:r>
      <w:r>
        <w:t xml:space="preserve">   resistible    </w:t>
      </w:r>
      <w:r>
        <w:t xml:space="preserve">   horrible    </w:t>
      </w:r>
      <w:r>
        <w:t xml:space="preserve">   responsible    </w:t>
      </w:r>
      <w:r>
        <w:t xml:space="preserve">   sensible    </w:t>
      </w:r>
      <w:r>
        <w:t xml:space="preserve">   credible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-ible</dc:title>
  <dcterms:created xsi:type="dcterms:W3CDTF">2021-10-11T22:17:48Z</dcterms:created>
  <dcterms:modified xsi:type="dcterms:W3CDTF">2021-10-11T22:17:48Z</dcterms:modified>
</cp:coreProperties>
</file>