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for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Swearing In    </w:t>
      </w:r>
      <w:r>
        <w:t xml:space="preserve">   Witness Stand    </w:t>
      </w:r>
      <w:r>
        <w:t xml:space="preserve">   bench    </w:t>
      </w:r>
      <w:r>
        <w:t xml:space="preserve">   Not guilty    </w:t>
      </w:r>
      <w:r>
        <w:t xml:space="preserve">   guilty    </w:t>
      </w:r>
      <w:r>
        <w:t xml:space="preserve">   Bailiff    </w:t>
      </w:r>
      <w:r>
        <w:t xml:space="preserve">   Not Involved    </w:t>
      </w:r>
      <w:r>
        <w:t xml:space="preserve">   Involved    </w:t>
      </w:r>
      <w:r>
        <w:t xml:space="preserve">   Respondent    </w:t>
      </w:r>
      <w:r>
        <w:t xml:space="preserve">   Witness    </w:t>
      </w:r>
      <w:r>
        <w:t xml:space="preserve">   States Attorney    </w:t>
      </w:r>
      <w:r>
        <w:t xml:space="preserve">   Public Defender    </w:t>
      </w:r>
      <w:r>
        <w:t xml:space="preserve">   Court Reporter    </w:t>
      </w:r>
      <w:r>
        <w:t xml:space="preserve">   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Court</dc:title>
  <dcterms:created xsi:type="dcterms:W3CDTF">2021-10-11T22:18:34Z</dcterms:created>
  <dcterms:modified xsi:type="dcterms:W3CDTF">2021-10-11T22:18:34Z</dcterms:modified>
</cp:coreProperties>
</file>