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Salvation    </w:t>
      </w:r>
      <w:r>
        <w:t xml:space="preserve">   Suffered    </w:t>
      </w:r>
      <w:r>
        <w:t xml:space="preserve">   Divine    </w:t>
      </w:r>
      <w:r>
        <w:t xml:space="preserve">   Deliverer    </w:t>
      </w:r>
      <w:r>
        <w:t xml:space="preserve">   Son    </w:t>
      </w:r>
      <w:r>
        <w:t xml:space="preserve">   Savior    </w:t>
      </w:r>
      <w:r>
        <w:t xml:space="preserve">   Sacred    </w:t>
      </w:r>
      <w:r>
        <w:t xml:space="preserve">   Redeemer    </w:t>
      </w:r>
      <w:r>
        <w:t xml:space="preserve">   Messiah    </w:t>
      </w:r>
      <w:r>
        <w:t xml:space="preserve">   King    </w:t>
      </w:r>
      <w:r>
        <w:t xml:space="preserve">   Holy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Jesus</dc:title>
  <dcterms:created xsi:type="dcterms:W3CDTF">2021-10-11T22:18:15Z</dcterms:created>
  <dcterms:modified xsi:type="dcterms:W3CDTF">2021-10-11T22:18:15Z</dcterms:modified>
</cp:coreProperties>
</file>