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of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AFRICA    </w:t>
      </w:r>
      <w:r>
        <w:t xml:space="preserve">   Animals    </w:t>
      </w:r>
      <w:r>
        <w:t xml:space="preserve">   Art    </w:t>
      </w:r>
      <w:r>
        <w:t xml:space="preserve">   Beach    </w:t>
      </w:r>
      <w:r>
        <w:t xml:space="preserve">   Beadwork    </w:t>
      </w:r>
      <w:r>
        <w:t xml:space="preserve">   Books    </w:t>
      </w:r>
      <w:r>
        <w:t xml:space="preserve">   Candy    </w:t>
      </w:r>
      <w:r>
        <w:t xml:space="preserve">   Mince pies    </w:t>
      </w:r>
      <w:r>
        <w:t xml:space="preserve">   Ornaments     </w:t>
      </w:r>
      <w:r>
        <w:t xml:space="preserve">   Plum Pudding     </w:t>
      </w:r>
      <w:r>
        <w:t xml:space="preserve">   Presents    </w:t>
      </w:r>
      <w:r>
        <w:t xml:space="preserve">   Soap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Africa</dc:title>
  <dcterms:created xsi:type="dcterms:W3CDTF">2021-10-11T22:18:43Z</dcterms:created>
  <dcterms:modified xsi:type="dcterms:W3CDTF">2021-10-11T22:18:43Z</dcterms:modified>
</cp:coreProperties>
</file>