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related to Baptism into The Church Of Jesus Christ of Latter-Day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TESTIMONY    </w:t>
      </w:r>
      <w:r>
        <w:t xml:space="preserve">   SPEAK    </w:t>
      </w:r>
      <w:r>
        <w:t xml:space="preserve">   REPENT    </w:t>
      </w:r>
      <w:r>
        <w:t xml:space="preserve">   HOLYGHOST    </w:t>
      </w:r>
      <w:r>
        <w:t xml:space="preserve">   CONFIRM    </w:t>
      </w:r>
      <w:r>
        <w:t xml:space="preserve">   PRAYERS    </w:t>
      </w:r>
      <w:r>
        <w:t xml:space="preserve">   SPIRIT    </w:t>
      </w:r>
      <w:r>
        <w:t xml:space="preserve">   PROPHET    </w:t>
      </w:r>
      <w:r>
        <w:t xml:space="preserve">   MELCHIZEDEK    </w:t>
      </w:r>
      <w:r>
        <w:t xml:space="preserve">   GODHEAD    </w:t>
      </w:r>
      <w:r>
        <w:t xml:space="preserve">   GIFT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Baptism into The Church Of Jesus Christ of Latter-Day Saints</dc:title>
  <dcterms:created xsi:type="dcterms:W3CDTF">2021-10-11T22:19:43Z</dcterms:created>
  <dcterms:modified xsi:type="dcterms:W3CDTF">2021-10-11T22:19:43Z</dcterms:modified>
</cp:coreProperties>
</file>