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-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Sharpen stick    </w:t>
      </w:r>
      <w:r>
        <w:t xml:space="preserve">   Pig    </w:t>
      </w:r>
      <w:r>
        <w:t xml:space="preserve">   Rock    </w:t>
      </w:r>
      <w:r>
        <w:t xml:space="preserve">   Candle bushes    </w:t>
      </w:r>
      <w:r>
        <w:t xml:space="preserve">   Shelters    </w:t>
      </w:r>
      <w:r>
        <w:t xml:space="preserve">   Knife    </w:t>
      </w:r>
      <w:r>
        <w:t xml:space="preserve">   Coconut    </w:t>
      </w:r>
      <w:r>
        <w:t xml:space="preserve">   Counch    </w:t>
      </w:r>
      <w:r>
        <w:t xml:space="preserve">   Shell    </w:t>
      </w:r>
      <w:r>
        <w:t xml:space="preserve">   Fruit    </w:t>
      </w:r>
      <w:r>
        <w:t xml:space="preserve">   Specs    </w:t>
      </w:r>
      <w:r>
        <w:t xml:space="preserve">  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- Lord of the Flies</dc:title>
  <dcterms:created xsi:type="dcterms:W3CDTF">2021-10-11T22:22:34Z</dcterms:created>
  <dcterms:modified xsi:type="dcterms:W3CDTF">2021-10-11T22:22:34Z</dcterms:modified>
</cp:coreProperties>
</file>