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OHS    </w:t>
      </w:r>
      <w:r>
        <w:t xml:space="preserve">   Manual Handling    </w:t>
      </w:r>
      <w:r>
        <w:t xml:space="preserve">   Injury    </w:t>
      </w:r>
      <w:r>
        <w:t xml:space="preserve">   Accident    </w:t>
      </w:r>
      <w:r>
        <w:t xml:space="preserve">   Hierarchy    </w:t>
      </w:r>
      <w:r>
        <w:t xml:space="preserve">   Safety    </w:t>
      </w:r>
      <w:r>
        <w:t xml:space="preserve">   Health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 health &amp; safety</dc:title>
  <dcterms:created xsi:type="dcterms:W3CDTF">2021-10-11T22:22:46Z</dcterms:created>
  <dcterms:modified xsi:type="dcterms:W3CDTF">2021-10-11T22:22:46Z</dcterms:modified>
</cp:coreProperties>
</file>