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relationships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reliable    </w:t>
      </w:r>
      <w:r>
        <w:t xml:space="preserve">   future    </w:t>
      </w:r>
      <w:r>
        <w:t xml:space="preserve">   values    </w:t>
      </w:r>
      <w:r>
        <w:t xml:space="preserve">   resume    </w:t>
      </w:r>
      <w:r>
        <w:t xml:space="preserve">   interview    </w:t>
      </w:r>
      <w:r>
        <w:t xml:space="preserve">   goals    </w:t>
      </w:r>
      <w:r>
        <w:t xml:space="preserve">   advancement    </w:t>
      </w:r>
      <w:r>
        <w:t xml:space="preserve">   employer    </w:t>
      </w:r>
      <w:r>
        <w:t xml:space="preserve">   purpose    </w:t>
      </w:r>
      <w:r>
        <w:t xml:space="preserve">   diversity    </w:t>
      </w:r>
      <w:r>
        <w:t xml:space="preserve">   success    </w:t>
      </w:r>
      <w:r>
        <w:t xml:space="preserve">   education    </w:t>
      </w:r>
      <w:r>
        <w:t xml:space="preserve">   workplace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relationships and ethics</dc:title>
  <dcterms:created xsi:type="dcterms:W3CDTF">2021-10-11T22:23:14Z</dcterms:created>
  <dcterms:modified xsi:type="dcterms:W3CDTF">2021-10-11T22:23:14Z</dcterms:modified>
</cp:coreProperties>
</file>