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Workshop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Approval    </w:t>
      </w:r>
      <w:r>
        <w:t xml:space="preserve">   Permission    </w:t>
      </w:r>
      <w:r>
        <w:t xml:space="preserve">   Apron    </w:t>
      </w:r>
      <w:r>
        <w:t xml:space="preserve">   Protective    </w:t>
      </w:r>
      <w:r>
        <w:t xml:space="preserve">   Responsibility    </w:t>
      </w:r>
      <w:r>
        <w:t xml:space="preserve">   Teacher    </w:t>
      </w:r>
      <w:r>
        <w:t xml:space="preserve">   Others    </w:t>
      </w:r>
      <w:r>
        <w:t xml:space="preserve">   Wood    </w:t>
      </w:r>
      <w:r>
        <w:t xml:space="preserve">   Equipment    </w:t>
      </w:r>
      <w:r>
        <w:t xml:space="preserve">   Workshop    </w:t>
      </w:r>
      <w:r>
        <w:t xml:space="preserve">   Tools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safety </dc:title>
  <dcterms:created xsi:type="dcterms:W3CDTF">2021-10-11T22:23:53Z</dcterms:created>
  <dcterms:modified xsi:type="dcterms:W3CDTF">2021-10-11T22:23:53Z</dcterms:modified>
</cp:coreProperties>
</file>