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History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dug up by Heinrich Schliemann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greek soldier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greek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built europes first civilizations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wrote the iliad and odyssey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roman empire, name used to be Octavian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small farmers, craftsmen,small shops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Slave Revolt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city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student of socrates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student of plato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kept the temples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freedom of worship to Christians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odysseus travels after trojan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known female in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dug up the Crete , archaeologist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father of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divides the empire in 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fear of Athenian power, alliance system of Greek city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hot gates , narrow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pursues fathers dream of conquering persia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leader of athens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independent city states.Each with own government,religion,customs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formation of fighting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famous market for when people traded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love is wisdom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war between greeks and persians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athens and its alias team up against the Persians and push the Persians out of the Mediterranean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fast,moveable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Lots of land and treasure </w:t>
            </w:r>
          </w:p>
        </w:tc>
      </w:tr>
    </w:tbl>
    <w:p>
      <w:pPr>
        <w:pStyle w:val="WordBankLarge"/>
      </w:pPr>
      <w:r>
        <w:t xml:space="preserve">   Plebeians    </w:t>
      </w:r>
      <w:r>
        <w:t xml:space="preserve">   Spartacus    </w:t>
      </w:r>
      <w:r>
        <w:t xml:space="preserve">   Augustus     </w:t>
      </w:r>
      <w:r>
        <w:t xml:space="preserve">   punic wars     </w:t>
      </w:r>
      <w:r>
        <w:t xml:space="preserve">   Cleopatra     </w:t>
      </w:r>
      <w:r>
        <w:t xml:space="preserve">   diocletian    </w:t>
      </w:r>
      <w:r>
        <w:t xml:space="preserve">   constantine    </w:t>
      </w:r>
      <w:r>
        <w:t xml:space="preserve">   philosophy    </w:t>
      </w:r>
      <w:r>
        <w:t xml:space="preserve">   persian war    </w:t>
      </w:r>
      <w:r>
        <w:t xml:space="preserve">   thermopylae    </w:t>
      </w:r>
      <w:r>
        <w:t xml:space="preserve">   herodotus    </w:t>
      </w:r>
      <w:r>
        <w:t xml:space="preserve">   plato    </w:t>
      </w:r>
      <w:r>
        <w:t xml:space="preserve">   pericles    </w:t>
      </w:r>
      <w:r>
        <w:t xml:space="preserve">   peloponnesian war     </w:t>
      </w:r>
      <w:r>
        <w:t xml:space="preserve">   delian league     </w:t>
      </w:r>
      <w:r>
        <w:t xml:space="preserve">   aristotle    </w:t>
      </w:r>
      <w:r>
        <w:t xml:space="preserve">   hellenistic    </w:t>
      </w:r>
      <w:r>
        <w:t xml:space="preserve">   hoplite    </w:t>
      </w:r>
      <w:r>
        <w:t xml:space="preserve">   homer    </w:t>
      </w:r>
      <w:r>
        <w:t xml:space="preserve">   troy    </w:t>
      </w:r>
      <w:r>
        <w:t xml:space="preserve">   acropolis    </w:t>
      </w:r>
      <w:r>
        <w:t xml:space="preserve">   agora    </w:t>
      </w:r>
      <w:r>
        <w:t xml:space="preserve">   phalanx    </w:t>
      </w:r>
      <w:r>
        <w:t xml:space="preserve">   arthur evans    </w:t>
      </w:r>
      <w:r>
        <w:t xml:space="preserve">   alexander the great    </w:t>
      </w:r>
      <w:r>
        <w:t xml:space="preserve">   minoans    </w:t>
      </w:r>
      <w:r>
        <w:t xml:space="preserve">   mycenaeans    </w:t>
      </w:r>
      <w:r>
        <w:t xml:space="preserve">   odyssey    </w:t>
      </w:r>
      <w:r>
        <w:t xml:space="preserve">   polis    </w:t>
      </w:r>
      <w:r>
        <w:t xml:space="preserve">   trireme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History Crossword</dc:title>
  <dcterms:created xsi:type="dcterms:W3CDTF">2021-10-11T22:25:58Z</dcterms:created>
  <dcterms:modified xsi:type="dcterms:W3CDTF">2021-10-11T22:25:58Z</dcterms:modified>
</cp:coreProperties>
</file>