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Zoroastrianism    </w:t>
      </w:r>
      <w:r>
        <w:t xml:space="preserve">   African Traditional    </w:t>
      </w:r>
      <w:r>
        <w:t xml:space="preserve">   Chinese Traditional    </w:t>
      </w:r>
      <w:r>
        <w:t xml:space="preserve">   Spiritism    </w:t>
      </w:r>
      <w:r>
        <w:t xml:space="preserve">   Bahai    </w:t>
      </w:r>
      <w:r>
        <w:t xml:space="preserve">   Buddhism    </w:t>
      </w:r>
      <w:r>
        <w:t xml:space="preserve">   Christianity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Secular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2021-10-11T22:26:49Z</dcterms:created>
  <dcterms:modified xsi:type="dcterms:W3CDTF">2021-10-11T22:26:49Z</dcterms:modified>
</cp:coreProperties>
</file>