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Mosque    </w:t>
      </w:r>
      <w:r>
        <w:t xml:space="preserve">   temple    </w:t>
      </w:r>
      <w:r>
        <w:t xml:space="preserve">   Mandir    </w:t>
      </w:r>
      <w:r>
        <w:t xml:space="preserve">   Church    </w:t>
      </w:r>
      <w:r>
        <w:t xml:space="preserve">   Gurdwara    </w:t>
      </w:r>
      <w:r>
        <w:t xml:space="preserve">   Synagogue    </w:t>
      </w:r>
      <w:r>
        <w:t xml:space="preserve">   Sikhism    </w:t>
      </w:r>
      <w:r>
        <w:t xml:space="preserve">   Hinduism    </w:t>
      </w:r>
      <w:r>
        <w:t xml:space="preserve">   Judaism    </w:t>
      </w:r>
      <w:r>
        <w:t xml:space="preserve">   Christianity    </w:t>
      </w:r>
      <w:r>
        <w:t xml:space="preserve">   Buddhism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</dc:title>
  <dcterms:created xsi:type="dcterms:W3CDTF">2021-10-11T22:26:52Z</dcterms:created>
  <dcterms:modified xsi:type="dcterms:W3CDTF">2021-10-11T22:26:52Z</dcterms:modified>
</cp:coreProperties>
</file>