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Sepsis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HAND WASHING    </w:t>
      </w:r>
      <w:r>
        <w:t xml:space="preserve">   ANTIBIOTICS    </w:t>
      </w:r>
      <w:r>
        <w:t xml:space="preserve">   PREVENTION    </w:t>
      </w:r>
      <w:r>
        <w:t xml:space="preserve">   VACCINATION    </w:t>
      </w:r>
      <w:r>
        <w:t xml:space="preserve">   INFLUENZA    </w:t>
      </w:r>
      <w:r>
        <w:t xml:space="preserve">   PNEUMONIA    </w:t>
      </w:r>
      <w:r>
        <w:t xml:space="preserve">   CONFUSION    </w:t>
      </w:r>
      <w:r>
        <w:t xml:space="preserve">   CHILLS    </w:t>
      </w:r>
      <w:r>
        <w:t xml:space="preserve">   FEVER    </w:t>
      </w:r>
      <w:r>
        <w:t xml:space="preserve">   INFECTION    </w:t>
      </w:r>
      <w:r>
        <w:t xml:space="preserve">   EMERGENCY    </w:t>
      </w:r>
      <w:r>
        <w:t xml:space="preserve">   STOP SEPSIS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Sepsis Day </dc:title>
  <dcterms:created xsi:type="dcterms:W3CDTF">2021-10-11T22:26:22Z</dcterms:created>
  <dcterms:modified xsi:type="dcterms:W3CDTF">2021-10-11T22:26:22Z</dcterms:modified>
</cp:coreProperties>
</file>