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World War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international organization formed in 1945 to increase political and economic cooperation among member countries</w:t>
            </w:r>
          </w:p>
          <w:p>
            <w:pPr>
              <w:keepLines/>
              <w:pStyle w:val="CluesTiny"/>
            </w:pPr>
            <w:r>
              <w:rPr>
                <w:b w:val="true"/>
                <w:bCs w:val="true"/>
              </w:rPr>
              <w:t xml:space="preserve">4. </w:t>
            </w:r>
            <w:r>
              <w:t xml:space="preserve"> putting a person in prison or other kind of detention, generally in wartime</w:t>
            </w:r>
          </w:p>
          <w:p>
            <w:pPr>
              <w:keepLines/>
              <w:pStyle w:val="CluesTiny"/>
            </w:pPr>
            <w:r>
              <w:rPr>
                <w:b w:val="true"/>
                <w:bCs w:val="true"/>
              </w:rPr>
              <w:t xml:space="preserve">7. </w:t>
            </w:r>
            <w:r>
              <w:t xml:space="preserve">one of a series of agreements concerning the treatment of prisoners of war and of the sick, wounded, and dead in battle first made at Geneva, Switzerland in 1864</w:t>
            </w:r>
          </w:p>
          <w:p>
            <w:pPr>
              <w:keepLines/>
              <w:pStyle w:val="CluesTiny"/>
            </w:pPr>
            <w:r>
              <w:rPr>
                <w:b w:val="true"/>
                <w:bCs w:val="true"/>
              </w:rPr>
              <w:t xml:space="preserve">8. </w:t>
            </w:r>
            <w:r>
              <w:t xml:space="preserve"> the popular name of a group of African-American military pilots (fighter and bomber) who fought in World War II. </w:t>
            </w:r>
          </w:p>
          <w:p>
            <w:pPr>
              <w:keepLines/>
              <w:pStyle w:val="CluesTiny"/>
            </w:pPr>
            <w:r>
              <w:rPr>
                <w:b w:val="true"/>
                <w:bCs w:val="true"/>
              </w:rPr>
              <w:t xml:space="preserve">10. </w:t>
            </w:r>
            <w:r>
              <w:t xml:space="preserve">people in the 20th century who used obscure languages as a means of secret communication during wartime</w:t>
            </w:r>
          </w:p>
          <w:p>
            <w:pPr>
              <w:keepLines/>
              <w:pStyle w:val="CluesTiny"/>
            </w:pPr>
            <w:r>
              <w:rPr>
                <w:b w:val="true"/>
                <w:bCs w:val="true"/>
              </w:rPr>
              <w:t xml:space="preserve">14. </w:t>
            </w:r>
            <w:r>
              <w:t xml:space="preserve">The code name for the effort to develop atomic bombs for the United States during World War II. The first controlled nuclear reaction took place in Chicago in 1942, and by 1945, bombs had been manufactured that used this chain reaction to produce great explosive force</w:t>
            </w:r>
          </w:p>
          <w:p>
            <w:pPr>
              <w:keepLines/>
              <w:pStyle w:val="CluesTiny"/>
            </w:pPr>
            <w:r>
              <w:rPr>
                <w:b w:val="true"/>
                <w:bCs w:val="true"/>
              </w:rPr>
              <w:t xml:space="preserve">16. </w:t>
            </w:r>
            <w:r>
              <w:t xml:space="preserve"> naval battle of World War II (June 1942); American planes based on land and on carriers decisively defeated a Japanese fleet on its way to invade the Midway Islands</w:t>
            </w:r>
          </w:p>
        </w:tc>
        <w:tc>
          <w:p>
            <w:pPr>
              <w:pStyle w:val="CluesTiny"/>
            </w:pPr>
            <w:r>
              <w:rPr>
                <w:b w:val="true"/>
                <w:bCs w:val="true"/>
              </w:rPr>
              <w:t xml:space="preserve">Down</w:t>
            </w:r>
          </w:p>
          <w:p>
            <w:pPr>
              <w:keepLines/>
              <w:pStyle w:val="CluesTiny"/>
            </w:pPr>
            <w:r>
              <w:rPr>
                <w:b w:val="true"/>
                <w:bCs w:val="true"/>
              </w:rPr>
              <w:t xml:space="preserve">1. </w:t>
            </w:r>
            <w:r>
              <w:t xml:space="preserve">the deliberate killing of a large group of people, especially those of a particular ethnic group or nation.</w:t>
            </w:r>
          </w:p>
          <w:p>
            <w:pPr>
              <w:keepLines/>
              <w:pStyle w:val="CluesTiny"/>
            </w:pPr>
            <w:r>
              <w:rPr>
                <w:b w:val="true"/>
                <w:bCs w:val="true"/>
              </w:rPr>
              <w:t xml:space="preserve">3. </w:t>
            </w:r>
            <w:r>
              <w:t xml:space="preserve">a place where large numbers of people, especially political prisoners or members of persecuted minorities, are deliberately imprisoned in a relatively small area with inadequate facilities, sometimes to provide forced labor or to await mass execution</w:t>
            </w:r>
          </w:p>
          <w:p>
            <w:pPr>
              <w:keepLines/>
              <w:pStyle w:val="CluesTiny"/>
            </w:pPr>
            <w:r>
              <w:rPr>
                <w:b w:val="true"/>
                <w:bCs w:val="true"/>
              </w:rPr>
              <w:t xml:space="preserve">5. </w:t>
            </w:r>
            <w:r>
              <w:t xml:space="preserve"> a United States government agency created during World War II to consolidate existing government information services and deliver propaganda both at home and abroad</w:t>
            </w:r>
          </w:p>
          <w:p>
            <w:pPr>
              <w:keepLines/>
              <w:pStyle w:val="CluesTiny"/>
            </w:pPr>
            <w:r>
              <w:rPr>
                <w:b w:val="true"/>
                <w:bCs w:val="true"/>
              </w:rPr>
              <w:t xml:space="preserve">6. </w:t>
            </w:r>
            <w:r>
              <w:t xml:space="preserve">was a United States presidential executive order signed and issued during World War II by United States President Franklin D. Roosevelt on February 19, 1942.</w:t>
            </w:r>
          </w:p>
          <w:p>
            <w:pPr>
              <w:keepLines/>
              <w:pStyle w:val="CluesTiny"/>
            </w:pPr>
            <w:r>
              <w:rPr>
                <w:b w:val="true"/>
                <w:bCs w:val="true"/>
              </w:rPr>
              <w:t xml:space="preserve">9. </w:t>
            </w:r>
            <w:r>
              <w:t xml:space="preserve">a series of laws and diplomatic agreements, initiated on August 4, 1942, when the United States signed the Mexican Farm Labor Agreement with Mexico</w:t>
            </w:r>
          </w:p>
          <w:p>
            <w:pPr>
              <w:keepLines/>
              <w:pStyle w:val="CluesTiny"/>
            </w:pPr>
            <w:r>
              <w:rPr>
                <w:b w:val="true"/>
                <w:bCs w:val="true"/>
              </w:rPr>
              <w:t xml:space="preserve">11. </w:t>
            </w:r>
            <w:r>
              <w:t xml:space="preserve">a sacrifice completely consumed by fire; burnt offering. ... (usually initial capital letter) the systematic mass slaughter of European Jews in Nazi concentration camps during World War II </w:t>
            </w:r>
          </w:p>
          <w:p>
            <w:pPr>
              <w:keepLines/>
              <w:pStyle w:val="CluesTiny"/>
            </w:pPr>
            <w:r>
              <w:rPr>
                <w:b w:val="true"/>
                <w:bCs w:val="true"/>
              </w:rPr>
              <w:t xml:space="preserve">12. </w:t>
            </w:r>
            <w:r>
              <w:t xml:space="preserve"> a multilateral agreement regulating international trade. According to its preamble, its purpose was the "substantial reduction of tariffs and other trade barriers and the elimination of preferences, on a reciprocal and mutually advantageous basis."</w:t>
            </w:r>
          </w:p>
          <w:p>
            <w:pPr>
              <w:keepLines/>
              <w:pStyle w:val="CluesTiny"/>
            </w:pPr>
            <w:r>
              <w:rPr>
                <w:b w:val="true"/>
                <w:bCs w:val="true"/>
              </w:rPr>
              <w:t xml:space="preserve">13. </w:t>
            </w:r>
            <w:r>
              <w:t xml:space="preserve"> consists of debt securities issued by a government for the purpose of financing military operations during times of war</w:t>
            </w:r>
          </w:p>
          <w:p>
            <w:pPr>
              <w:keepLines/>
              <w:pStyle w:val="CluesTiny"/>
            </w:pPr>
            <w:r>
              <w:rPr>
                <w:b w:val="true"/>
                <w:bCs w:val="true"/>
              </w:rPr>
              <w:t xml:space="preserve">15. </w:t>
            </w:r>
            <w:r>
              <w:t xml:space="preserve">allow each person to have only a fixed amount of (a particular commodity).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2</dc:title>
  <dcterms:created xsi:type="dcterms:W3CDTF">2021-10-11T22:26:59Z</dcterms:created>
  <dcterms:modified xsi:type="dcterms:W3CDTF">2021-10-11T22:26:59Z</dcterms:modified>
</cp:coreProperties>
</file>