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alliances    </w:t>
      </w:r>
      <w:r>
        <w:t xml:space="preserve">   artillery    </w:t>
      </w:r>
      <w:r>
        <w:t xml:space="preserve">   assassination    </w:t>
      </w:r>
      <w:r>
        <w:t xml:space="preserve">   attrition    </w:t>
      </w:r>
      <w:r>
        <w:t xml:space="preserve">   balkans    </w:t>
      </w:r>
      <w:r>
        <w:t xml:space="preserve">   imperialism    </w:t>
      </w:r>
      <w:r>
        <w:t xml:space="preserve">   militarism    </w:t>
      </w:r>
      <w:r>
        <w:t xml:space="preserve">   nationalism    </w:t>
      </w:r>
      <w:r>
        <w:t xml:space="preserve">   poison gas    </w:t>
      </w:r>
      <w:r>
        <w:t xml:space="preserve">   stalemate    </w:t>
      </w:r>
      <w:r>
        <w:t xml:space="preserve">   trenches    </w:t>
      </w:r>
      <w:r>
        <w:t xml:space="preserve">  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2021-10-11T22:28:34Z</dcterms:created>
  <dcterms:modified xsi:type="dcterms:W3CDTF">2021-10-11T22:28:34Z</dcterms:modified>
</cp:coreProperties>
</file>