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tank    </w:t>
      </w:r>
      <w:r>
        <w:t xml:space="preserve">   submarine    </w:t>
      </w:r>
      <w:r>
        <w:t xml:space="preserve">   mortar    </w:t>
      </w:r>
      <w:r>
        <w:t xml:space="preserve">   machinegun    </w:t>
      </w:r>
      <w:r>
        <w:t xml:space="preserve">   mustardgas    </w:t>
      </w:r>
      <w:r>
        <w:t xml:space="preserve">   planes    </w:t>
      </w:r>
      <w:r>
        <w:t xml:space="preserve">   flamethrower    </w:t>
      </w:r>
      <w:r>
        <w:t xml:space="preserve">   rossrifle    </w:t>
      </w:r>
      <w:r>
        <w:t xml:space="preserve">   Artillery    </w:t>
      </w:r>
      <w:r>
        <w:t xml:space="preserve">   Worldwarone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Word Search</dc:title>
  <dcterms:created xsi:type="dcterms:W3CDTF">2021-10-11T22:28:18Z</dcterms:created>
  <dcterms:modified xsi:type="dcterms:W3CDTF">2021-10-11T22:28:18Z</dcterms:modified>
</cp:coreProperties>
</file>