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World War Two Cross 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Secret spy camp in Canada. </w:t>
            </w:r>
          </w:p>
          <w:p>
            <w:pPr>
              <w:keepLines/>
              <w:pStyle w:val="CluesTiny"/>
            </w:pPr>
            <w:r>
              <w:rPr>
                <w:b w:val="true"/>
                <w:bCs w:val="true"/>
              </w:rPr>
              <w:t xml:space="preserve">9. </w:t>
            </w:r>
            <w:r>
              <w:t xml:space="preserve">Germany invaded what country to start world war two.</w:t>
            </w:r>
          </w:p>
          <w:p>
            <w:pPr>
              <w:keepLines/>
              <w:pStyle w:val="CluesTiny"/>
            </w:pPr>
            <w:r>
              <w:rPr>
                <w:b w:val="true"/>
                <w:bCs w:val="true"/>
              </w:rPr>
              <w:t xml:space="preserve">11. </w:t>
            </w:r>
            <w:r>
              <w:t xml:space="preserve">The code name for the atomic bomb dropped on the Japanese city of Hiroshima on 6 August 1945 during World War II.</w:t>
            </w:r>
          </w:p>
          <w:p>
            <w:pPr>
              <w:keepLines/>
              <w:pStyle w:val="CluesTiny"/>
            </w:pPr>
            <w:r>
              <w:rPr>
                <w:b w:val="true"/>
                <w:bCs w:val="true"/>
              </w:rPr>
              <w:t xml:space="preserve">12. </w:t>
            </w:r>
            <w:r>
              <w:t xml:space="preserve">The conscripted soldiers in the NRMA were nicknamed what.</w:t>
            </w:r>
          </w:p>
          <w:p>
            <w:pPr>
              <w:keepLines/>
              <w:pStyle w:val="CluesTiny"/>
            </w:pPr>
            <w:r>
              <w:rPr>
                <w:b w:val="true"/>
                <w:bCs w:val="true"/>
              </w:rPr>
              <w:t xml:space="preserve">14. </w:t>
            </w:r>
            <w:r>
              <w:t xml:space="preserve">Was an Italian politician, journalist and leader of the National Fascist Party.</w:t>
            </w:r>
          </w:p>
          <w:p>
            <w:pPr>
              <w:keepLines/>
              <w:pStyle w:val="CluesTiny"/>
            </w:pPr>
            <w:r>
              <w:rPr>
                <w:b w:val="true"/>
                <w:bCs w:val="true"/>
              </w:rPr>
              <w:t xml:space="preserve">17. </w:t>
            </w:r>
            <w:r>
              <w:t xml:space="preserve"> Its role is to "provide the Canadian Forces with relevant, responsive and effective airpower.</w:t>
            </w:r>
          </w:p>
          <w:p>
            <w:pPr>
              <w:keepLines/>
              <w:pStyle w:val="CluesTiny"/>
            </w:pPr>
            <w:r>
              <w:rPr>
                <w:b w:val="true"/>
                <w:bCs w:val="true"/>
              </w:rPr>
              <w:t xml:space="preserve">21. </w:t>
            </w:r>
            <w:r>
              <w:t xml:space="preserve">Was a German politician who was the leader of the Nazi Party.</w:t>
            </w:r>
          </w:p>
          <w:p>
            <w:pPr>
              <w:keepLines/>
              <w:pStyle w:val="CluesTiny"/>
            </w:pPr>
            <w:r>
              <w:rPr>
                <w:b w:val="true"/>
                <w:bCs w:val="true"/>
              </w:rPr>
              <w:t xml:space="preserve">22. </w:t>
            </w:r>
            <w:r>
              <w:t xml:space="preserve">An armoured fighting vehicle designed for front-line combat, with heavy firepower, strong armour, and tracks providing good battlefield maneuverability.</w:t>
            </w:r>
          </w:p>
          <w:p>
            <w:pPr>
              <w:keepLines/>
              <w:pStyle w:val="CluesTiny"/>
            </w:pPr>
            <w:r>
              <w:rPr>
                <w:b w:val="true"/>
                <w:bCs w:val="true"/>
              </w:rPr>
              <w:t xml:space="preserve">23. </w:t>
            </w:r>
            <w:r>
              <w:t xml:space="preserve">The code name for the atomic bomb that was detonated over the Japanese city of Nagasaki by the United States on 9 August 1945.</w:t>
            </w:r>
          </w:p>
          <w:p>
            <w:pPr>
              <w:keepLines/>
              <w:pStyle w:val="CluesTiny"/>
            </w:pPr>
            <w:r>
              <w:rPr>
                <w:b w:val="true"/>
                <w:bCs w:val="true"/>
              </w:rPr>
              <w:t xml:space="preserve">24. </w:t>
            </w:r>
            <w:r>
              <w:t xml:space="preserve"> The first book that Adolf Hitler wrote.</w:t>
            </w:r>
          </w:p>
          <w:p>
            <w:pPr>
              <w:keepLines/>
              <w:pStyle w:val="CluesTiny"/>
            </w:pPr>
            <w:r>
              <w:rPr>
                <w:b w:val="true"/>
                <w:bCs w:val="true"/>
              </w:rPr>
              <w:t xml:space="preserve">25. </w:t>
            </w:r>
            <w:r>
              <w:t xml:space="preserve"> was a Georgian-born Soviet revolutionary and political leader. Governing the Soviet Union as its dictator from the mid-1920s until his death in 1953.</w:t>
            </w:r>
          </w:p>
          <w:p>
            <w:pPr>
              <w:keepLines/>
              <w:pStyle w:val="CluesTiny"/>
            </w:pPr>
            <w:r>
              <w:rPr>
                <w:b w:val="true"/>
                <w:bCs w:val="true"/>
              </w:rPr>
              <w:t xml:space="preserve">26. </w:t>
            </w:r>
            <w:r>
              <w:t xml:space="preserve">An American statesman who served as the 33rd President of the United States (1945–1953), taking the office upon the death of Franklin D. Roosevelt.</w:t>
            </w:r>
          </w:p>
          <w:p>
            <w:pPr>
              <w:keepLines/>
              <w:pStyle w:val="CluesTiny"/>
            </w:pPr>
            <w:r>
              <w:rPr>
                <w:b w:val="true"/>
                <w:bCs w:val="true"/>
              </w:rPr>
              <w:t xml:space="preserve">27. </w:t>
            </w:r>
            <w:r>
              <w:t xml:space="preserve">Who were the people who took care of the jobs when the men were attending war.</w:t>
            </w:r>
          </w:p>
          <w:p>
            <w:pPr>
              <w:keepLines/>
              <w:pStyle w:val="CluesTiny"/>
            </w:pPr>
            <w:r>
              <w:rPr>
                <w:b w:val="true"/>
                <w:bCs w:val="true"/>
              </w:rPr>
              <w:t xml:space="preserve">28. </w:t>
            </w:r>
            <w:r>
              <w:t xml:space="preserve">What year did Canada lose Hong Kong.</w:t>
            </w:r>
          </w:p>
          <w:p>
            <w:pPr>
              <w:keepLines/>
              <w:pStyle w:val="CluesTiny"/>
            </w:pPr>
            <w:r>
              <w:rPr>
                <w:b w:val="true"/>
                <w:bCs w:val="true"/>
              </w:rPr>
              <w:t xml:space="preserve">29. </w:t>
            </w:r>
            <w:r>
              <w:t xml:space="preserve"> A British statesman, army officer, and writer. He served as Prime Minister of the United Kingdom in WW2.</w:t>
            </w:r>
          </w:p>
          <w:p>
            <w:pPr>
              <w:keepLines/>
              <w:pStyle w:val="CluesTiny"/>
            </w:pPr>
            <w:r>
              <w:rPr>
                <w:b w:val="true"/>
                <w:bCs w:val="true"/>
              </w:rPr>
              <w:t xml:space="preserve">30. </w:t>
            </w:r>
            <w:r>
              <w:t xml:space="preserve">30 calibre semi-automatic rifle that was the standard U.S. service rifle during World War II and the Korean War and also saw limited service during the Vietnam War MOUSEHOLING A tactic used in urban warfare, in which soldiers create access to adjoining rooms or buildings by blasting buildings.</w:t>
            </w:r>
          </w:p>
        </w:tc>
        <w:tc>
          <w:p>
            <w:pPr>
              <w:pStyle w:val="CluesTiny"/>
            </w:pPr>
            <w:r>
              <w:rPr>
                <w:b w:val="true"/>
                <w:bCs w:val="true"/>
              </w:rPr>
              <w:t xml:space="preserve">Down</w:t>
            </w:r>
          </w:p>
          <w:p>
            <w:pPr>
              <w:keepLines/>
              <w:pStyle w:val="CluesTiny"/>
            </w:pPr>
            <w:r>
              <w:rPr>
                <w:b w:val="true"/>
                <w:bCs w:val="true"/>
              </w:rPr>
              <w:t xml:space="preserve">1. </w:t>
            </w:r>
            <w:r>
              <w:t xml:space="preserve"> Was the removal and detainment of Japanese Canadians from the British Columbia coast following the Japanese invasion of Hong Kong and Malaya and attack on Pearl Harbour, and the subsequent Canadian declaration of war on Japan during World War II.</w:t>
            </w:r>
          </w:p>
          <w:p>
            <w:pPr>
              <w:keepLines/>
              <w:pStyle w:val="CluesTiny"/>
            </w:pPr>
            <w:r>
              <w:rPr>
                <w:b w:val="true"/>
                <w:bCs w:val="true"/>
              </w:rPr>
              <w:t xml:space="preserve">3. </w:t>
            </w:r>
            <w:r>
              <w:t xml:space="preserve">Was a military campaign of the Second World War, in which the Royal Air Force defended the United Kingdom against large scale attacks by the German Air Force. It has been described as the first major military campaign fought entirely by air forces.</w:t>
            </w:r>
          </w:p>
          <w:p>
            <w:pPr>
              <w:keepLines/>
              <w:pStyle w:val="CluesTiny"/>
            </w:pPr>
            <w:r>
              <w:rPr>
                <w:b w:val="true"/>
                <w:bCs w:val="true"/>
              </w:rPr>
              <w:t xml:space="preserve">4. </w:t>
            </w:r>
            <w:r>
              <w:t xml:space="preserve">This attack took place in the northern coast of France on 19 August 1942. The assault began at 5:00 a.m., and by 10:50 a.m.</w:t>
            </w:r>
          </w:p>
          <w:p>
            <w:pPr>
              <w:keepLines/>
              <w:pStyle w:val="CluesTiny"/>
            </w:pPr>
            <w:r>
              <w:rPr>
                <w:b w:val="true"/>
                <w:bCs w:val="true"/>
              </w:rPr>
              <w:t xml:space="preserve">5. </w:t>
            </w:r>
            <w:r>
              <w:t xml:space="preserve">Another name associated with German submarines</w:t>
            </w:r>
          </w:p>
          <w:p>
            <w:pPr>
              <w:keepLines/>
              <w:pStyle w:val="CluesTiny"/>
            </w:pPr>
            <w:r>
              <w:rPr>
                <w:b w:val="true"/>
                <w:bCs w:val="true"/>
              </w:rPr>
              <w:t xml:space="preserve">6. </w:t>
            </w:r>
            <w:r>
              <w:t xml:space="preserve"> Hirohito was the 124th Emperor of Japan according to the traditional order of succession, reigning from December 25, 1926, until his death.</w:t>
            </w:r>
          </w:p>
          <w:p>
            <w:pPr>
              <w:keepLines/>
              <w:pStyle w:val="CluesTiny"/>
            </w:pPr>
            <w:r>
              <w:rPr>
                <w:b w:val="true"/>
                <w:bCs w:val="true"/>
              </w:rPr>
              <w:t xml:space="preserve">7. </w:t>
            </w:r>
            <w:r>
              <w:t xml:space="preserve">An armoured fighting vehicle designed for front-line combat, with heavy firepower, strong armour, and tracks providing good battlefield maneuverability.</w:t>
            </w:r>
          </w:p>
          <w:p>
            <w:pPr>
              <w:keepLines/>
              <w:pStyle w:val="CluesTiny"/>
            </w:pPr>
            <w:r>
              <w:rPr>
                <w:b w:val="true"/>
                <w:bCs w:val="true"/>
              </w:rPr>
              <w:t xml:space="preserve">8. </w:t>
            </w:r>
            <w:r>
              <w:t xml:space="preserve">What was the longest battle in WW2</w:t>
            </w:r>
          </w:p>
          <w:p>
            <w:pPr>
              <w:keepLines/>
              <w:pStyle w:val="CluesTiny"/>
            </w:pPr>
            <w:r>
              <w:rPr>
                <w:b w:val="true"/>
                <w:bCs w:val="true"/>
              </w:rPr>
              <w:t xml:space="preserve">10. </w:t>
            </w:r>
            <w:r>
              <w:t xml:space="preserve"> One of the first battles of the Pacific War in World War II. On the same morning as the attack on Pearl Harbour, forces of the Empire of Japan attacked the British Crown colony.</w:t>
            </w:r>
          </w:p>
          <w:p>
            <w:pPr>
              <w:keepLines/>
              <w:pStyle w:val="CluesTiny"/>
            </w:pPr>
            <w:r>
              <w:rPr>
                <w:b w:val="true"/>
                <w:bCs w:val="true"/>
              </w:rPr>
              <w:t xml:space="preserve">13. </w:t>
            </w:r>
            <w:r>
              <w:t xml:space="preserve"> One of five beaches of the Allied invasion of German-occupied France in the Normandy landings on 6 June 1944 during the Second World War.</w:t>
            </w:r>
          </w:p>
          <w:p>
            <w:pPr>
              <w:keepLines/>
              <w:pStyle w:val="CluesTiny"/>
            </w:pPr>
            <w:r>
              <w:rPr>
                <w:b w:val="true"/>
                <w:bCs w:val="true"/>
              </w:rPr>
              <w:t xml:space="preserve">15. </w:t>
            </w:r>
            <w:r>
              <w:t xml:space="preserve"> Was the codename for the Battle of Normandy.</w:t>
            </w:r>
          </w:p>
          <w:p>
            <w:pPr>
              <w:keepLines/>
              <w:pStyle w:val="CluesTiny"/>
            </w:pPr>
            <w:r>
              <w:rPr>
                <w:b w:val="true"/>
                <w:bCs w:val="true"/>
              </w:rPr>
              <w:t xml:space="preserve">16. </w:t>
            </w:r>
            <w:r>
              <w:t xml:space="preserve">How many Canadians Died during World War Two</w:t>
            </w:r>
          </w:p>
          <w:p>
            <w:pPr>
              <w:keepLines/>
              <w:pStyle w:val="CluesTiny"/>
            </w:pPr>
            <w:r>
              <w:rPr>
                <w:b w:val="true"/>
                <w:bCs w:val="true"/>
              </w:rPr>
              <w:t xml:space="preserve">18. </w:t>
            </w:r>
            <w:r>
              <w:t xml:space="preserve"> Was an eight-month period at the start of World War II, during which there were no major military land operations on the Western Front.</w:t>
            </w:r>
          </w:p>
          <w:p>
            <w:pPr>
              <w:keepLines/>
              <w:pStyle w:val="CluesTiny"/>
            </w:pPr>
            <w:r>
              <w:rPr>
                <w:b w:val="true"/>
                <w:bCs w:val="true"/>
              </w:rPr>
              <w:t xml:space="preserve">19. </w:t>
            </w:r>
            <w:r>
              <w:t xml:space="preserve">A dominant Canadian political leader, as the Prime Minister of Canada, from the 1920s through the 1940s.</w:t>
            </w:r>
          </w:p>
          <w:p>
            <w:pPr>
              <w:keepLines/>
              <w:pStyle w:val="CluesTiny"/>
            </w:pPr>
            <w:r>
              <w:rPr>
                <w:b w:val="true"/>
                <w:bCs w:val="true"/>
              </w:rPr>
              <w:t xml:space="preserve">20. </w:t>
            </w:r>
            <w:r>
              <w:t xml:space="preserve">Used for the Canadian government in World War Two.</w:t>
            </w:r>
          </w:p>
        </w:tc>
      </w:tr>
    </w:tbl>
    <w:p>
      <w:pPr>
        <w:pStyle w:val="WordBankLarge"/>
      </w:pPr>
      <w:r>
        <w:t xml:space="preserve">   Battle of atlantic    </w:t>
      </w:r>
      <w:r>
        <w:t xml:space="preserve">   BATTLEOFBRITIAN     </w:t>
      </w:r>
      <w:r>
        <w:t xml:space="preserve">   CAMPX    </w:t>
      </w:r>
      <w:r>
        <w:t xml:space="preserve">   CHURCHILL    </w:t>
      </w:r>
      <w:r>
        <w:t xml:space="preserve">   DIEPPE    </w:t>
      </w:r>
      <w:r>
        <w:t xml:space="preserve">   FATMAN     </w:t>
      </w:r>
      <w:r>
        <w:t xml:space="preserve">   HARRYTRUMAN     </w:t>
      </w:r>
      <w:r>
        <w:t xml:space="preserve">   HIROHITO    </w:t>
      </w:r>
      <w:r>
        <w:t xml:space="preserve">   HITLER     </w:t>
      </w:r>
      <w:r>
        <w:t xml:space="preserve">   HONGKONGDEFENCE    </w:t>
      </w:r>
      <w:r>
        <w:t xml:space="preserve">   JAPENESEINTERNMENT    </w:t>
      </w:r>
      <w:r>
        <w:t xml:space="preserve">   JUNO    </w:t>
      </w:r>
      <w:r>
        <w:t xml:space="preserve">   LIBERAL     </w:t>
      </w:r>
      <w:r>
        <w:t xml:space="preserve">   LITTLEBOY    </w:t>
      </w:r>
      <w:r>
        <w:t xml:space="preserve">   MACKENZIEKING     </w:t>
      </w:r>
      <w:r>
        <w:t xml:space="preserve">   MEINKAMPF    </w:t>
      </w:r>
      <w:r>
        <w:t xml:space="preserve">   M1GRAND     </w:t>
      </w:r>
      <w:r>
        <w:t xml:space="preserve">   MUSSOLINI    </w:t>
      </w:r>
      <w:r>
        <w:t xml:space="preserve">   OPERATION OVERLOAD    </w:t>
      </w:r>
      <w:r>
        <w:t xml:space="preserve">   POLAND     </w:t>
      </w:r>
      <w:r>
        <w:t xml:space="preserve">   RCAF    </w:t>
      </w:r>
      <w:r>
        <w:t xml:space="preserve">   STALIN    </w:t>
      </w:r>
      <w:r>
        <w:t xml:space="preserve">   TANKS     </w:t>
      </w:r>
      <w:r>
        <w:t xml:space="preserve">   Tanks    </w:t>
      </w:r>
      <w:r>
        <w:t xml:space="preserve">   THEPHONYWAR    </w:t>
      </w:r>
      <w:r>
        <w:t xml:space="preserve">   UBOATS    </w:t>
      </w:r>
      <w:r>
        <w:t xml:space="preserve">   WOMEN     </w:t>
      </w:r>
      <w:r>
        <w:t xml:space="preserve">   ZOMBIES    </w:t>
      </w:r>
      <w:r>
        <w:t xml:space="preserve">   1941    </w:t>
      </w:r>
      <w:r>
        <w:t xml:space="preserve">   45000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War Two Cross Word</dc:title>
  <dcterms:created xsi:type="dcterms:W3CDTF">2021-10-11T22:28:35Z</dcterms:created>
  <dcterms:modified xsi:type="dcterms:W3CDTF">2021-10-11T22:28:35Z</dcterms:modified>
</cp:coreProperties>
</file>