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democracy    </w:t>
      </w:r>
      <w:r>
        <w:t xml:space="preserve">   equality    </w:t>
      </w:r>
      <w:r>
        <w:t xml:space="preserve">   Berlin airlift    </w:t>
      </w:r>
      <w:r>
        <w:t xml:space="preserve">   cuban missile crisis    </w:t>
      </w:r>
      <w:r>
        <w:t xml:space="preserve">   concentration camps    </w:t>
      </w:r>
      <w:r>
        <w:t xml:space="preserve">   pearl harbor    </w:t>
      </w:r>
      <w:r>
        <w:t xml:space="preserve">   navajo code talkers    </w:t>
      </w:r>
      <w:r>
        <w:t xml:space="preserve">   united nations    </w:t>
      </w:r>
      <w:r>
        <w:t xml:space="preserve">   president    </w:t>
      </w:r>
      <w:r>
        <w:t xml:space="preserve">   Tuskegee Airmen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Word Search</dc:title>
  <dcterms:created xsi:type="dcterms:W3CDTF">2021-10-11T22:28:30Z</dcterms:created>
  <dcterms:modified xsi:type="dcterms:W3CDTF">2021-10-11T22:28:30Z</dcterms:modified>
</cp:coreProperties>
</file>