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Wide Pressure Ulcer Prevention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Activity    </w:t>
      </w:r>
      <w:r>
        <w:t xml:space="preserve">   Angiogenesis    </w:t>
      </w:r>
      <w:r>
        <w:t xml:space="preserve">   Blanchable    </w:t>
      </w:r>
      <w:r>
        <w:t xml:space="preserve">   Boggy    </w:t>
      </w:r>
      <w:r>
        <w:t xml:space="preserve">   Braden    </w:t>
      </w:r>
      <w:r>
        <w:t xml:space="preserve">   Callus    </w:t>
      </w:r>
      <w:r>
        <w:t xml:space="preserve">   Collagen    </w:t>
      </w:r>
      <w:r>
        <w:t xml:space="preserve">   Debridement    </w:t>
      </w:r>
      <w:r>
        <w:t xml:space="preserve">   Deep Tissue Injury    </w:t>
      </w:r>
      <w:r>
        <w:t xml:space="preserve">   Denuded    </w:t>
      </w:r>
      <w:r>
        <w:t xml:space="preserve">   Emollient    </w:t>
      </w:r>
      <w:r>
        <w:t xml:space="preserve">   Epidermis    </w:t>
      </w:r>
      <w:r>
        <w:t xml:space="preserve">   Erythema    </w:t>
      </w:r>
      <w:r>
        <w:t xml:space="preserve">   Eschar    </w:t>
      </w:r>
      <w:r>
        <w:t xml:space="preserve">   Excoriation    </w:t>
      </w:r>
      <w:r>
        <w:t xml:space="preserve">   Exudate    </w:t>
      </w:r>
      <w:r>
        <w:t xml:space="preserve">   Friction    </w:t>
      </w:r>
      <w:r>
        <w:t xml:space="preserve">   Full Thickness Skin Loss    </w:t>
      </w:r>
      <w:r>
        <w:t xml:space="preserve">   Granulation    </w:t>
      </w:r>
      <w:r>
        <w:t xml:space="preserve">   Incontinence    </w:t>
      </w:r>
      <w:r>
        <w:t xml:space="preserve">   Intertrigo    </w:t>
      </w:r>
      <w:r>
        <w:t xml:space="preserve">   Maceration    </w:t>
      </w:r>
      <w:r>
        <w:t xml:space="preserve">   Mobility    </w:t>
      </w:r>
      <w:r>
        <w:t xml:space="preserve">   Moisture    </w:t>
      </w:r>
      <w:r>
        <w:t xml:space="preserve">   Necrosis    </w:t>
      </w:r>
      <w:r>
        <w:t xml:space="preserve">   Nonblanchable    </w:t>
      </w:r>
      <w:r>
        <w:t xml:space="preserve">   Nutrition    </w:t>
      </w:r>
      <w:r>
        <w:t xml:space="preserve">   Offload    </w:t>
      </w:r>
      <w:r>
        <w:t xml:space="preserve">   Periwound    </w:t>
      </w:r>
      <w:r>
        <w:t xml:space="preserve">   Purulent    </w:t>
      </w:r>
      <w:r>
        <w:t xml:space="preserve">   Reposition    </w:t>
      </w:r>
      <w:r>
        <w:t xml:space="preserve">   Sensory Perception    </w:t>
      </w:r>
      <w:r>
        <w:t xml:space="preserve">   Shear    </w:t>
      </w:r>
      <w:r>
        <w:t xml:space="preserve">   Slough    </w:t>
      </w:r>
      <w:r>
        <w:t xml:space="preserve">   Tunneling    </w:t>
      </w:r>
      <w:r>
        <w:t xml:space="preserve">   Undermining    </w:t>
      </w:r>
      <w:r>
        <w:t xml:space="preserve">   Unstageable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Wide Pressure Ulcer Prevention Day</dc:title>
  <dcterms:created xsi:type="dcterms:W3CDTF">2021-10-11T22:28:10Z</dcterms:created>
  <dcterms:modified xsi:type="dcterms:W3CDTF">2021-10-11T22:28:10Z</dcterms:modified>
</cp:coreProperties>
</file>