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oceans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swordfish    </w:t>
      </w:r>
      <w:r>
        <w:t xml:space="preserve">   shipwreck    </w:t>
      </w:r>
      <w:r>
        <w:t xml:space="preserve">   sea urchin    </w:t>
      </w:r>
      <w:r>
        <w:t xml:space="preserve">   porpoise    </w:t>
      </w:r>
      <w:r>
        <w:t xml:space="preserve">   piranha    </w:t>
      </w:r>
      <w:r>
        <w:t xml:space="preserve">   mackerel    </w:t>
      </w:r>
      <w:r>
        <w:t xml:space="preserve">   hawksbill turtle    </w:t>
      </w:r>
      <w:r>
        <w:t xml:space="preserve">   estuary    </w:t>
      </w:r>
      <w:r>
        <w:t xml:space="preserve">   barracuda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oceans day</dc:title>
  <dcterms:created xsi:type="dcterms:W3CDTF">2021-10-11T22:26:27Z</dcterms:created>
  <dcterms:modified xsi:type="dcterms:W3CDTF">2021-10-11T22:26:27Z</dcterms:modified>
</cp:coreProperties>
</file>