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Wortschatz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pass auf    </w:t>
      </w:r>
      <w:r>
        <w:t xml:space="preserve">   nicht besonders    </w:t>
      </w:r>
      <w:r>
        <w:t xml:space="preserve">   Apfelkuchen    </w:t>
      </w:r>
      <w:r>
        <w:t xml:space="preserve">   eine Pizza    </w:t>
      </w:r>
      <w:r>
        <w:t xml:space="preserve">   eine Limonade    </w:t>
      </w:r>
      <w:r>
        <w:t xml:space="preserve">   eine Limo    </w:t>
      </w:r>
      <w:r>
        <w:t xml:space="preserve">   in die Stadt gehen    </w:t>
      </w:r>
      <w:r>
        <w:t xml:space="preserve">   sehr gut    </w:t>
      </w:r>
      <w:r>
        <w:t xml:space="preserve">   gut    </w:t>
      </w:r>
      <w:r>
        <w:t xml:space="preserve">   so lala    </w:t>
      </w:r>
      <w:r>
        <w:t xml:space="preserve">   ein Eis essen    </w:t>
      </w:r>
      <w:r>
        <w:t xml:space="preserve">   mit Zitrone    </w:t>
      </w:r>
      <w:r>
        <w:t xml:space="preserve">   eine Tasse Kaffe    </w:t>
      </w:r>
      <w:r>
        <w:t xml:space="preserve">   ein Glas Tee    </w:t>
      </w:r>
      <w:r>
        <w:t xml:space="preserve">   stimmt    </w:t>
      </w:r>
      <w:r>
        <w:t xml:space="preserve">   wollen    </w:t>
      </w:r>
      <w:r>
        <w:t xml:space="preserve">   baden gehen    </w:t>
      </w:r>
      <w:r>
        <w:t xml:space="preserve">   eine Nudelsuppe    </w:t>
      </w:r>
      <w:r>
        <w:t xml:space="preserve">   mit Brot    </w:t>
      </w:r>
      <w:r>
        <w:t xml:space="preserve">   ein Wurstbrot    </w:t>
      </w:r>
      <w:r>
        <w:t xml:space="preserve">   nun    </w:t>
      </w:r>
      <w:r>
        <w:t xml:space="preserve">   lecker    </w:t>
      </w:r>
      <w:r>
        <w:t xml:space="preserve">   essen    </w:t>
      </w:r>
      <w:r>
        <w:t xml:space="preserve">   ein Eis    </w:t>
      </w:r>
      <w:r>
        <w:t xml:space="preserve">   tanzen gehen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Wortschatz 6</dc:title>
  <dcterms:created xsi:type="dcterms:W3CDTF">2021-10-11T22:29:27Z</dcterms:created>
  <dcterms:modified xsi:type="dcterms:W3CDTF">2021-10-11T22:29:27Z</dcterms:modified>
</cp:coreProperties>
</file>