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Wound Healing Process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Collagen begins to fill in the wound to bind the torn tissues, a process that will take several weeks to complete.</w:t>
            </w:r>
          </w:p>
          <w:p>
            <w:pPr>
              <w:keepLines/>
              <w:pStyle w:val="CluesTiny"/>
            </w:pPr>
            <w:r>
              <w:rPr>
                <w:b w:val="true"/>
                <w:bCs w:val="true"/>
              </w:rPr>
              <w:t xml:space="preserve">8. </w:t>
            </w:r>
            <w:r>
              <w:t xml:space="preserve">This is the first phase of healing and is all about controlling bleeding and activating the immune system.</w:t>
            </w:r>
          </w:p>
          <w:p>
            <w:pPr>
              <w:keepLines/>
              <w:pStyle w:val="CluesTiny"/>
            </w:pPr>
            <w:r>
              <w:rPr>
                <w:b w:val="true"/>
                <w:bCs w:val="true"/>
              </w:rPr>
              <w:t xml:space="preserve">9. </w:t>
            </w:r>
            <w:r>
              <w:t xml:space="preserve">An example of a wound healing by primary intention.</w:t>
            </w:r>
          </w:p>
          <w:p>
            <w:pPr>
              <w:keepLines/>
              <w:pStyle w:val="CluesTiny"/>
            </w:pPr>
            <w:r>
              <w:rPr>
                <w:b w:val="true"/>
                <w:bCs w:val="true"/>
              </w:rPr>
              <w:t xml:space="preserve">10. </w:t>
            </w:r>
            <w:r>
              <w:t xml:space="preserve">If the wound cannot be closed with sutures (it is too big, there is too much tension on the wound margins pulling them apart, the wound is too infected, etc.), then  this process occurs.</w:t>
            </w:r>
          </w:p>
          <w:p>
            <w:pPr>
              <w:keepLines/>
              <w:pStyle w:val="CluesTiny"/>
            </w:pPr>
            <w:r>
              <w:rPr>
                <w:b w:val="true"/>
                <w:bCs w:val="true"/>
              </w:rPr>
              <w:t xml:space="preserve">11. </w:t>
            </w:r>
            <w:r>
              <w:t xml:space="preserve">May be caused by accidents, falls, hits, weapons, and other causes. Results in physical damage.</w:t>
            </w:r>
          </w:p>
        </w:tc>
        <w:tc>
          <w:p>
            <w:pPr>
              <w:pStyle w:val="CluesTiny"/>
            </w:pPr>
            <w:r>
              <w:rPr>
                <w:b w:val="true"/>
                <w:bCs w:val="true"/>
              </w:rPr>
              <w:t xml:space="preserve">Down</w:t>
            </w:r>
          </w:p>
          <w:p>
            <w:pPr>
              <w:keepLines/>
              <w:pStyle w:val="CluesTiny"/>
            </w:pPr>
            <w:r>
              <w:rPr>
                <w:b w:val="true"/>
                <w:bCs w:val="true"/>
              </w:rPr>
              <w:t xml:space="preserve">1. </w:t>
            </w:r>
            <w:r>
              <w:t xml:space="preserve">Once plenty of collagen has been deposited, the final phase of scarring can form. The scar becomes stronger and stronger over time as new blood vessels and nerves grow in and the tissue reorganizes.</w:t>
            </w:r>
          </w:p>
          <w:p>
            <w:pPr>
              <w:keepLines/>
              <w:pStyle w:val="CluesTiny"/>
            </w:pPr>
            <w:r>
              <w:rPr>
                <w:b w:val="true"/>
                <w:bCs w:val="true"/>
              </w:rPr>
              <w:t xml:space="preserve">2. </w:t>
            </w:r>
            <w:r>
              <w:t xml:space="preserve">A type of biological cell that is prokaryotic- can be many shapes, ranging from spheres to rods and spirals</w:t>
            </w:r>
          </w:p>
          <w:p>
            <w:pPr>
              <w:keepLines/>
              <w:pStyle w:val="CluesTiny"/>
            </w:pPr>
            <w:r>
              <w:rPr>
                <w:b w:val="true"/>
                <w:bCs w:val="true"/>
              </w:rPr>
              <w:t xml:space="preserve">3. </w:t>
            </w:r>
            <w:r>
              <w:t xml:space="preserve">When the wound is a surgical incision with sutures in place, there is no area for the body to fill with granulation tissue. Instead, the wound margins are already held together and the two margins simply need to bond together.</w:t>
            </w:r>
          </w:p>
          <w:p>
            <w:pPr>
              <w:keepLines/>
              <w:pStyle w:val="CluesTiny"/>
            </w:pPr>
            <w:r>
              <w:rPr>
                <w:b w:val="true"/>
                <w:bCs w:val="true"/>
              </w:rPr>
              <w:t xml:space="preserve">4. </w:t>
            </w:r>
            <w:r>
              <w:t xml:space="preserve">When the wound seems to be on-going, either healing and then getting worse again and when the pet be taken to the veterinarian</w:t>
            </w:r>
          </w:p>
          <w:p>
            <w:pPr>
              <w:keepLines/>
              <w:pStyle w:val="CluesTiny"/>
            </w:pPr>
            <w:r>
              <w:rPr>
                <w:b w:val="true"/>
                <w:bCs w:val="true"/>
              </w:rPr>
              <w:t xml:space="preserve">5. </w:t>
            </w:r>
            <w:r>
              <w:t xml:space="preserve">This should be moist so as to allow better blood flow and a proper debridement phase and bleeds easily as it is rich in blood vessels.</w:t>
            </w:r>
          </w:p>
          <w:p>
            <w:pPr>
              <w:keepLines/>
              <w:pStyle w:val="CluesTiny"/>
            </w:pPr>
            <w:r>
              <w:rPr>
                <w:b w:val="true"/>
                <w:bCs w:val="true"/>
              </w:rPr>
              <w:t xml:space="preserve">6. </w:t>
            </w:r>
            <w:r>
              <w:t xml:space="preserve">Wound fluid, dead tissue, and immunologic cells form pus, which is designed to flow as a liquid from the wound and carry debris with it. </w:t>
            </w:r>
          </w:p>
        </w:tc>
      </w:tr>
    </w:tbl>
    <w:p>
      <w:pPr>
        <w:pStyle w:val="WordBankMedium"/>
      </w:pPr>
      <w:r>
        <w:t xml:space="preserve">   Inflammation     </w:t>
      </w:r>
      <w:r>
        <w:t xml:space="preserve">   Debridement    </w:t>
      </w:r>
      <w:r>
        <w:t xml:space="preserve">   Repair     </w:t>
      </w:r>
      <w:r>
        <w:t xml:space="preserve">   Maturation    </w:t>
      </w:r>
      <w:r>
        <w:t xml:space="preserve">   SpayIncision    </w:t>
      </w:r>
      <w:r>
        <w:t xml:space="preserve">   PrimaryIntention    </w:t>
      </w:r>
      <w:r>
        <w:t xml:space="preserve">   SecondaryIntention    </w:t>
      </w:r>
      <w:r>
        <w:t xml:space="preserve">   Granulationtissue    </w:t>
      </w:r>
      <w:r>
        <w:t xml:space="preserve">   NonhealingWounds    </w:t>
      </w:r>
      <w:r>
        <w:t xml:space="preserve">   bacteria    </w:t>
      </w:r>
      <w:r>
        <w:t xml:space="preserve">   injury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Wound Healing Process</dc:title>
  <dcterms:created xsi:type="dcterms:W3CDTF">2021-10-11T22:30:21Z</dcterms:created>
  <dcterms:modified xsi:type="dcterms:W3CDTF">2021-10-11T22:30:21Z</dcterms:modified>
</cp:coreProperties>
</file>