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obey    </w:t>
      </w:r>
      <w:r>
        <w:t xml:space="preserve">   they    </w:t>
      </w:r>
      <w:r>
        <w:t xml:space="preserve">   survey    </w:t>
      </w:r>
      <w:r>
        <w:t xml:space="preserve">   sleigh    </w:t>
      </w:r>
      <w:r>
        <w:t xml:space="preserve">   neighbour    </w:t>
      </w:r>
      <w:r>
        <w:t xml:space="preserve">   eight    </w:t>
      </w:r>
      <w:r>
        <w:t xml:space="preserve">   weight    </w:t>
      </w:r>
      <w:r>
        <w:t xml:space="preserve">   veil    </w:t>
      </w:r>
      <w:r>
        <w:t xml:space="preserve">   reign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Phonics</dc:title>
  <dcterms:created xsi:type="dcterms:W3CDTF">2021-10-11T22:35:34Z</dcterms:created>
  <dcterms:modified xsi:type="dcterms:W3CDTF">2021-10-11T22:35:34Z</dcterms:modified>
</cp:coreProperties>
</file>