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4 Religion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Mandir    </w:t>
      </w:r>
      <w:r>
        <w:t xml:space="preserve">   Monastery    </w:t>
      </w:r>
      <w:r>
        <w:t xml:space="preserve">   Synagogue    </w:t>
      </w:r>
      <w:r>
        <w:t xml:space="preserve">   Church    </w:t>
      </w:r>
      <w:r>
        <w:t xml:space="preserve">   Mosque    </w:t>
      </w:r>
      <w:r>
        <w:t xml:space="preserve">   Gurdwara    </w:t>
      </w:r>
      <w:r>
        <w:t xml:space="preserve">   Hinduism    </w:t>
      </w:r>
      <w:r>
        <w:t xml:space="preserve">   Buddhism    </w:t>
      </w:r>
      <w:r>
        <w:t xml:space="preserve">   Judaism    </w:t>
      </w:r>
      <w:r>
        <w:t xml:space="preserve">   Christianity    </w:t>
      </w:r>
      <w:r>
        <w:t xml:space="preserve">   Islam    </w:t>
      </w:r>
      <w:r>
        <w:t xml:space="preserve">   Sikhism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4 Religion Wordsearch</dc:title>
  <dcterms:created xsi:type="dcterms:W3CDTF">2021-10-12T21:02:38Z</dcterms:created>
  <dcterms:modified xsi:type="dcterms:W3CDTF">2021-10-12T21:02:38Z</dcterms:modified>
</cp:coreProperties>
</file>