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of Impossible Goodbyes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Capitalist    </w:t>
      </w:r>
      <w:r>
        <w:t xml:space="preserve">   Imperialist    </w:t>
      </w:r>
      <w:r>
        <w:t xml:space="preserve">   Proletariat    </w:t>
      </w:r>
      <w:r>
        <w:t xml:space="preserve">   Communism    </w:t>
      </w:r>
      <w:r>
        <w:t xml:space="preserve">   Profusely    </w:t>
      </w:r>
      <w:r>
        <w:t xml:space="preserve">   Buddhist    </w:t>
      </w:r>
      <w:r>
        <w:t xml:space="preserve">   Reassuring    </w:t>
      </w:r>
      <w:r>
        <w:t xml:space="preserve">   Defiance    </w:t>
      </w:r>
      <w:r>
        <w:t xml:space="preserve">   Determination    </w:t>
      </w:r>
      <w:r>
        <w:t xml:space="preserve">   Convent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of Impossible Goodbyes</dc:title>
  <dcterms:created xsi:type="dcterms:W3CDTF">2021-10-11T22:38:04Z</dcterms:created>
  <dcterms:modified xsi:type="dcterms:W3CDTF">2021-10-11T22:38:04Z</dcterms:modified>
</cp:coreProperties>
</file>