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Body's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Pubis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Phalanges    </w:t>
      </w:r>
      <w:r>
        <w:t xml:space="preserve">   Sacrum    </w:t>
      </w:r>
      <w:r>
        <w:t xml:space="preserve">   Scapula    </w:t>
      </w: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Ribs    </w:t>
      </w:r>
      <w:r>
        <w:t xml:space="preserve">   Ulna    </w:t>
      </w:r>
      <w:r>
        <w:t xml:space="preserve">   Radius    </w:t>
      </w:r>
      <w:r>
        <w:t xml:space="preserve">   Sternum    </w:t>
      </w:r>
      <w:r>
        <w:t xml:space="preserve">   Mandible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Body's Bones</dc:title>
  <dcterms:created xsi:type="dcterms:W3CDTF">2021-10-11T22:39:57Z</dcterms:created>
  <dcterms:modified xsi:type="dcterms:W3CDTF">2021-10-11T22:39:57Z</dcterms:modified>
</cp:coreProperties>
</file>