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Your Life and Journey's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step of the functions of a family is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the sentance... The first step in the decision making process is "Identify the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Marrying someone with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 maturing mentally and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parents in charged of doing in a family function (involves them coming together)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Teen should have about 6-7 servings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number 1 time management tool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Always _______ your hands before eating 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your bodies main source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parents have children from previous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 are found in what you 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area in the teenage brain that is very well developed?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______________ is a plan you make for spending and saving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Fashion that is only popular for a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partners in a relationship always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meals,reduce food intake and at the most extreme days you go days without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foodborne illness has a more % of causing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Managing you time helps you ________________________ your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 you pay  for use of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we would describe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learn and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everyone in this world grow up to have through family encounters?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persons standards of behaviors or beliefs concerning what is acceptable for them to do</w:t>
            </w:r>
          </w:p>
        </w:tc>
      </w:tr>
    </w:tbl>
    <w:p>
      <w:pPr>
        <w:pStyle w:val="WordBankLarge"/>
      </w:pPr>
      <w:r>
        <w:t xml:space="preserve">   Values    </w:t>
      </w:r>
      <w:r>
        <w:t xml:space="preserve">   Growth    </w:t>
      </w:r>
      <w:r>
        <w:t xml:space="preserve">   Self concept    </w:t>
      </w:r>
      <w:r>
        <w:t xml:space="preserve">   morals    </w:t>
      </w:r>
      <w:r>
        <w:t xml:space="preserve">   Intellectual    </w:t>
      </w:r>
      <w:r>
        <w:t xml:space="preserve">   Nucleus accumbens    </w:t>
      </w:r>
      <w:r>
        <w:t xml:space="preserve">   Comfortable    </w:t>
      </w:r>
      <w:r>
        <w:t xml:space="preserve">   Problem    </w:t>
      </w:r>
      <w:r>
        <w:t xml:space="preserve">   Budget    </w:t>
      </w:r>
      <w:r>
        <w:t xml:space="preserve">   Interest    </w:t>
      </w:r>
      <w:r>
        <w:t xml:space="preserve">   Severe food insecurity     </w:t>
      </w:r>
      <w:r>
        <w:t xml:space="preserve">   limited    </w:t>
      </w:r>
      <w:r>
        <w:t xml:space="preserve">   Agenda    </w:t>
      </w:r>
      <w:r>
        <w:t xml:space="preserve">   accomplish     </w:t>
      </w:r>
      <w:r>
        <w:t xml:space="preserve">   nutrients    </w:t>
      </w:r>
      <w:r>
        <w:t xml:space="preserve">   Carbohydrates    </w:t>
      </w:r>
      <w:r>
        <w:t xml:space="preserve">   Breakfast    </w:t>
      </w:r>
      <w:r>
        <w:t xml:space="preserve">   Grains    </w:t>
      </w:r>
      <w:r>
        <w:t xml:space="preserve">   Toxoplasma    </w:t>
      </w:r>
      <w:r>
        <w:t xml:space="preserve">   Wash    </w:t>
      </w:r>
      <w:r>
        <w:t xml:space="preserve">   Fad    </w:t>
      </w:r>
      <w:r>
        <w:t xml:space="preserve">   stepparent    </w:t>
      </w:r>
      <w:r>
        <w:t xml:space="preserve">   Blended family    </w:t>
      </w:r>
      <w:r>
        <w:t xml:space="preserve">   Nurturance and love    </w:t>
      </w:r>
      <w:r>
        <w:t xml:space="preserve">   Reporduction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Life and Journey's</dc:title>
  <dcterms:created xsi:type="dcterms:W3CDTF">2021-10-11T22:40:45Z</dcterms:created>
  <dcterms:modified xsi:type="dcterms:W3CDTF">2021-10-11T22:40:45Z</dcterms:modified>
</cp:coreProperties>
</file>